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EE" w:rsidRPr="00084D62" w:rsidRDefault="00BD65EE" w:rsidP="00BD65E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84D62">
        <w:rPr>
          <w:rFonts w:ascii="Times New Roman" w:hAnsi="Times New Roman" w:cs="Times New Roman"/>
          <w:b/>
          <w:color w:val="auto"/>
          <w:sz w:val="28"/>
          <w:szCs w:val="28"/>
        </w:rPr>
        <w:t>АННОТАЦИЯ</w:t>
      </w:r>
    </w:p>
    <w:p w:rsidR="00BD65EE" w:rsidRPr="00084D62" w:rsidRDefault="00BD65EE" w:rsidP="00BD65EE">
      <w:pPr>
        <w:pStyle w:val="a4"/>
        <w:shd w:val="clear" w:color="auto" w:fill="FFFFFF"/>
        <w:spacing w:after="0" w:line="240" w:lineRule="auto"/>
        <w:jc w:val="center"/>
        <w:rPr>
          <w:b/>
          <w:color w:val="auto"/>
          <w:sz w:val="28"/>
          <w:szCs w:val="28"/>
        </w:rPr>
      </w:pPr>
      <w:r w:rsidRPr="00084D6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084D6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дополнительной профессиональной программы </w:t>
      </w:r>
    </w:p>
    <w:p w:rsidR="00BD65EE" w:rsidRPr="00084D62" w:rsidRDefault="00BD65EE" w:rsidP="00BD65E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84D62">
        <w:rPr>
          <w:b/>
          <w:bCs/>
          <w:sz w:val="28"/>
          <w:szCs w:val="28"/>
        </w:rPr>
        <w:t>повышения квалификации</w:t>
      </w:r>
    </w:p>
    <w:p w:rsidR="00BD65EE" w:rsidRDefault="00BD65EE" w:rsidP="00BD6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D62">
        <w:rPr>
          <w:rFonts w:ascii="Times New Roman" w:hAnsi="Times New Roman" w:cs="Times New Roman"/>
          <w:b/>
          <w:sz w:val="28"/>
          <w:szCs w:val="28"/>
        </w:rPr>
        <w:t>«Корма, кормопроизводство, кормление»</w:t>
      </w:r>
    </w:p>
    <w:p w:rsidR="00084D62" w:rsidRPr="00084D62" w:rsidRDefault="00084D62" w:rsidP="00BD6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EE" w:rsidRDefault="00BD65EE" w:rsidP="00BD65EE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84D6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(72 академических часа)</w:t>
      </w:r>
    </w:p>
    <w:p w:rsidR="00084D62" w:rsidRPr="00084D62" w:rsidRDefault="00084D62" w:rsidP="00BD65EE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D65EE" w:rsidRPr="00084D62" w:rsidRDefault="00BD65EE" w:rsidP="00BD6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профессиональная программа повышения </w:t>
      </w:r>
      <w:proofErr w:type="gramStart"/>
      <w:r w:rsidRPr="0008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квалификации </w:t>
      </w:r>
      <w:r w:rsidRPr="00084D6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084D62">
        <w:rPr>
          <w:rFonts w:ascii="Times New Roman" w:hAnsi="Times New Roman" w:cs="Times New Roman"/>
          <w:sz w:val="28"/>
          <w:szCs w:val="28"/>
        </w:rPr>
        <w:t>Корма, кормопроизводство, кормление»</w:t>
      </w:r>
      <w:r w:rsidRPr="00084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ориентирована на совершенствование общепрофессиональных и профессиональных компетенций специалистов в области </w:t>
      </w:r>
      <w:r w:rsidRPr="0008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кормопроизводства и кормления крупного рогатого скота – руководителей предприятий, агрономов по кормопроизводству, зоотехников по кормлению КРС,  бригадиров, заведующих цехом растениеводства, заведующих цехом животноводства.</w:t>
      </w:r>
    </w:p>
    <w:p w:rsidR="00BD65EE" w:rsidRPr="00084D62" w:rsidRDefault="00BD65EE" w:rsidP="00BD65EE">
      <w:pPr>
        <w:pStyle w:val="a4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Рабочая программа разработана в соответствии с </w:t>
      </w:r>
      <w:hyperlink r:id="rId4" w:anchor="/document/71312616/entry/1000" w:history="1">
        <w:r w:rsidRPr="00084D6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Профессиональным стандарт</w:t>
        </w:r>
      </w:hyperlink>
      <w:r w:rsidRPr="00084D62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ом</w:t>
      </w:r>
      <w:r w:rsidRPr="00084D62">
        <w:rPr>
          <w:rFonts w:ascii="Times New Roman" w:hAnsi="Times New Roman"/>
          <w:sz w:val="28"/>
          <w:szCs w:val="28"/>
        </w:rPr>
        <w:t xml:space="preserve"> "Селекционер по племенному животноводству" (зарегистрирован Министерством юстиции Российской Федерации 20 января 2016 г. регистрационный N 40666); </w:t>
      </w:r>
      <w:proofErr w:type="spellStart"/>
      <w:r w:rsidRPr="00084D62">
        <w:rPr>
          <w:rFonts w:ascii="Times New Roman" w:hAnsi="Times New Roman" w:cs="Times New Roman"/>
          <w:sz w:val="28"/>
          <w:szCs w:val="28"/>
        </w:rPr>
        <w:t>ФГОСом</w:t>
      </w:r>
      <w:proofErr w:type="spellEnd"/>
      <w:r w:rsidRPr="00084D62">
        <w:rPr>
          <w:rFonts w:ascii="Times New Roman" w:hAnsi="Times New Roman" w:cs="Times New Roman"/>
          <w:sz w:val="28"/>
          <w:szCs w:val="28"/>
        </w:rPr>
        <w:t xml:space="preserve"> высшего образования – </w:t>
      </w:r>
      <w:proofErr w:type="spellStart"/>
      <w:r w:rsidRPr="00084D62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084D62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Pr="00084D62">
        <w:rPr>
          <w:rFonts w:ascii="Times New Roman" w:hAnsi="Times New Roman"/>
          <w:sz w:val="28"/>
          <w:szCs w:val="28"/>
        </w:rPr>
        <w:t>36.03.02 Зоотехния</w:t>
      </w:r>
      <w:r w:rsidRPr="00084D62">
        <w:rPr>
          <w:rFonts w:ascii="Times New Roman" w:hAnsi="Times New Roman" w:cs="Times New Roman"/>
          <w:sz w:val="28"/>
          <w:szCs w:val="28"/>
        </w:rPr>
        <w:t xml:space="preserve"> (</w:t>
      </w:r>
      <w:r w:rsidRPr="00084D62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22 сентября 2017 г. N 972); </w:t>
      </w:r>
      <w:proofErr w:type="spellStart"/>
      <w:r w:rsidRPr="00084D62">
        <w:rPr>
          <w:rFonts w:ascii="Times New Roman" w:hAnsi="Times New Roman" w:cs="Times New Roman"/>
          <w:sz w:val="28"/>
          <w:szCs w:val="28"/>
        </w:rPr>
        <w:t>ФГОСом</w:t>
      </w:r>
      <w:proofErr w:type="spellEnd"/>
      <w:r w:rsidRPr="00084D62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 специальности 36.02.02 Зоотехния (Приказ Министерства образования и науки РФ от 12.05.2014 г. № 505); </w:t>
      </w:r>
      <w:proofErr w:type="spellStart"/>
      <w:r w:rsidRPr="00084D62">
        <w:rPr>
          <w:rFonts w:ascii="Times New Roman" w:hAnsi="Times New Roman" w:cs="Times New Roman"/>
          <w:sz w:val="28"/>
          <w:szCs w:val="28"/>
        </w:rPr>
        <w:t>ФГОСом</w:t>
      </w:r>
      <w:proofErr w:type="spellEnd"/>
      <w:r w:rsidRPr="00084D62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 специальности 35.02.05 Агрономия, утвержденному Приказом Министерства образования и науки РФ от 07.05.2014 г. № 454; </w:t>
      </w:r>
      <w:proofErr w:type="spellStart"/>
      <w:r w:rsidRPr="00084D62">
        <w:rPr>
          <w:rFonts w:ascii="Times New Roman" w:hAnsi="Times New Roman" w:cs="Times New Roman"/>
          <w:sz w:val="28"/>
          <w:szCs w:val="28"/>
        </w:rPr>
        <w:t>ФГОСом</w:t>
      </w:r>
      <w:proofErr w:type="spellEnd"/>
      <w:r w:rsidRPr="00084D62">
        <w:rPr>
          <w:rFonts w:ascii="Times New Roman" w:hAnsi="Times New Roman" w:cs="Times New Roman"/>
          <w:sz w:val="28"/>
          <w:szCs w:val="28"/>
        </w:rPr>
        <w:t xml:space="preserve"> высшего образования – магистратура по направлению подготовки 35.03.04 Агрономия, утвержденному Приказом Министерства образования и науки РФ от 26.07.2017 г. N 708; </w:t>
      </w:r>
      <w:proofErr w:type="spellStart"/>
      <w:r w:rsidRPr="00084D62">
        <w:rPr>
          <w:rFonts w:ascii="Times New Roman" w:hAnsi="Times New Roman" w:cs="Times New Roman"/>
          <w:sz w:val="28"/>
          <w:szCs w:val="28"/>
        </w:rPr>
        <w:t>ФГОСом</w:t>
      </w:r>
      <w:proofErr w:type="spellEnd"/>
      <w:r w:rsidRPr="00084D62">
        <w:rPr>
          <w:rFonts w:ascii="Times New Roman" w:hAnsi="Times New Roman" w:cs="Times New Roman"/>
          <w:sz w:val="28"/>
          <w:szCs w:val="28"/>
        </w:rPr>
        <w:t xml:space="preserve"> высшего образования – </w:t>
      </w:r>
      <w:proofErr w:type="spellStart"/>
      <w:r w:rsidRPr="00084D62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084D62">
        <w:rPr>
          <w:rFonts w:ascii="Times New Roman" w:hAnsi="Times New Roman" w:cs="Times New Roman"/>
          <w:sz w:val="28"/>
          <w:szCs w:val="28"/>
        </w:rPr>
        <w:t xml:space="preserve"> по направлению подготовки 35.03.04 Агрономия, утвержденному Приказом Министерства образования и науки РФ от 26.07.2017 г. N 699;</w:t>
      </w:r>
      <w:r w:rsidRPr="00084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4D62">
        <w:rPr>
          <w:rFonts w:ascii="Times New Roman" w:hAnsi="Times New Roman" w:cs="Times New Roman"/>
          <w:color w:val="000000"/>
          <w:sz w:val="28"/>
          <w:szCs w:val="28"/>
        </w:rPr>
        <w:t>ФГОСом</w:t>
      </w:r>
      <w:proofErr w:type="spellEnd"/>
      <w:r w:rsidRPr="00084D62">
        <w:rPr>
          <w:rFonts w:ascii="Times New Roman" w:hAnsi="Times New Roman" w:cs="Times New Roman"/>
          <w:color w:val="000000"/>
          <w:sz w:val="28"/>
          <w:szCs w:val="28"/>
        </w:rPr>
        <w:t xml:space="preserve"> высшего образования по направлению подготовки 35.03.07 Технология производства и переработки сельскохозяйственной продукции, утвержденному Приказом Министерства образования и науки РФ от 17.07.2017 г. N 669.</w:t>
      </w:r>
    </w:p>
    <w:p w:rsidR="00BD65EE" w:rsidRPr="00084D62" w:rsidRDefault="00BD65EE" w:rsidP="00BD65EE">
      <w:pPr>
        <w:pStyle w:val="1"/>
        <w:jc w:val="both"/>
        <w:rPr>
          <w:b w:val="0"/>
          <w:color w:val="auto"/>
          <w:sz w:val="28"/>
          <w:szCs w:val="28"/>
        </w:rPr>
      </w:pPr>
      <w:r w:rsidRPr="00084D62">
        <w:rPr>
          <w:rFonts w:eastAsia="Times New Roman" w:cs="Times New Roman"/>
          <w:b w:val="0"/>
          <w:color w:val="000000"/>
          <w:sz w:val="28"/>
          <w:szCs w:val="28"/>
        </w:rPr>
        <w:tab/>
        <w:t>Основная цель реализации программы -</w:t>
      </w:r>
      <w:r w:rsidRPr="00084D6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084D62">
        <w:rPr>
          <w:b w:val="0"/>
          <w:color w:val="auto"/>
          <w:sz w:val="28"/>
          <w:szCs w:val="28"/>
        </w:rPr>
        <w:t xml:space="preserve">совершенствование имеющихся профессиональных компетенций в области кормопроизводства, содержания, кормления КРС - способность применять инновационные технологии заготовки высококачественных кормов, использовать современные методы и приемы содержания, кормления высокопродуктивного крупного рогатого скота; использовать </w:t>
      </w:r>
      <w:proofErr w:type="spellStart"/>
      <w:r w:rsidRPr="00084D62">
        <w:rPr>
          <w:b w:val="0"/>
          <w:color w:val="auto"/>
          <w:sz w:val="28"/>
          <w:szCs w:val="28"/>
        </w:rPr>
        <w:t>цифровизацию</w:t>
      </w:r>
      <w:proofErr w:type="spellEnd"/>
      <w:r w:rsidRPr="00084D62">
        <w:rPr>
          <w:b w:val="0"/>
          <w:color w:val="auto"/>
          <w:sz w:val="28"/>
          <w:szCs w:val="28"/>
        </w:rPr>
        <w:t xml:space="preserve"> в животноводстве и растениеводстве для учета, планирования, отчетности.</w:t>
      </w:r>
    </w:p>
    <w:p w:rsidR="00BD65EE" w:rsidRPr="00084D62" w:rsidRDefault="00BD65EE" w:rsidP="00BD65EE">
      <w:pPr>
        <w:pStyle w:val="a4"/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задачи программы – повышение профессионального уровня, обновление общепрофессиональных и профессиональных знаний, необходимых для выполнения профессиональной деятельности в рамках имеющейся квалификации по кормопроизводству и кормлению крупного </w:t>
      </w:r>
      <w:r w:rsidRPr="0008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рогатого скота; организация производственного процесса с целью повышения продуктивности животных.</w:t>
      </w:r>
    </w:p>
    <w:p w:rsidR="00084D62" w:rsidRDefault="00BD65EE" w:rsidP="00BD65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Трудоемкость программы составляет 72 академических часа, режим занятий – по 8 часов в день. Форма обучения – очная, </w:t>
      </w:r>
      <w:r w:rsidR="00084D6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дистанционных образовательных технологий.</w:t>
      </w:r>
    </w:p>
    <w:p w:rsidR="00BD65EE" w:rsidRPr="00084D62" w:rsidRDefault="00BD65EE" w:rsidP="00BD65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Учебно-тематический план программы содержит 5 учебных модулей, включающих такие темы, как </w:t>
      </w:r>
      <w:r w:rsidRPr="00084D62">
        <w:rPr>
          <w:rFonts w:ascii="Times New Roman" w:hAnsi="Times New Roman" w:cs="Times New Roman"/>
          <w:color w:val="000000" w:themeColor="text1"/>
          <w:sz w:val="28"/>
          <w:szCs w:val="28"/>
        </w:rPr>
        <w:t>основы законодательства в сельском хозяйстве; виды кормов, их характеристика, кормовая ценность; современные подходы в кормлении высокопродуктивного крупного рогатого скота, кормление различных групп КРС; особенности содержания высокопродуктивных коров, продуктивное долголетие, здоровье стада; организация высококачественного кормопроизводства – основа молочной продуктивности коров.</w:t>
      </w:r>
    </w:p>
    <w:p w:rsidR="00BD65EE" w:rsidRPr="00084D62" w:rsidRDefault="00BD65EE" w:rsidP="00BD6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Итоговая аттестация проводится в виде зачета по итогам тестирования. По результатам успешной аттестации слушателям выдается удостоверение о повышении квалификации установленного образца.</w:t>
      </w:r>
    </w:p>
    <w:p w:rsidR="007E6D6E" w:rsidRPr="00084D62" w:rsidRDefault="007E6D6E">
      <w:pPr>
        <w:rPr>
          <w:sz w:val="28"/>
          <w:szCs w:val="28"/>
        </w:rPr>
      </w:pPr>
      <w:bookmarkStart w:id="0" w:name="_GoBack"/>
      <w:bookmarkEnd w:id="0"/>
    </w:p>
    <w:sectPr w:rsidR="007E6D6E" w:rsidRPr="0008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EE"/>
    <w:rsid w:val="00084D62"/>
    <w:rsid w:val="007E6D6E"/>
    <w:rsid w:val="00BD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AB4B5-C26D-4404-B564-723F63FB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link w:val="a5"/>
    <w:rsid w:val="00BD65EE"/>
    <w:pPr>
      <w:tabs>
        <w:tab w:val="left" w:pos="709"/>
      </w:tabs>
      <w:suppressAutoHyphens/>
      <w:spacing w:line="259" w:lineRule="atLeast"/>
    </w:pPr>
    <w:rPr>
      <w:rFonts w:ascii="Calibri" w:eastAsia="Lucida Sans Unicode" w:hAnsi="Calibri"/>
      <w:color w:val="00000A"/>
    </w:rPr>
  </w:style>
  <w:style w:type="character" w:customStyle="1" w:styleId="a5">
    <w:name w:val="Базовый Знак"/>
    <w:basedOn w:val="a0"/>
    <w:link w:val="a4"/>
    <w:rsid w:val="00BD65EE"/>
    <w:rPr>
      <w:rFonts w:ascii="Calibri" w:eastAsia="Lucida Sans Unicode" w:hAnsi="Calibri"/>
      <w:color w:val="00000A"/>
    </w:rPr>
  </w:style>
  <w:style w:type="character" w:styleId="a6">
    <w:name w:val="Hyperlink"/>
    <w:basedOn w:val="a0"/>
    <w:uiPriority w:val="99"/>
    <w:unhideWhenUsed/>
    <w:rsid w:val="00BD65EE"/>
    <w:rPr>
      <w:color w:val="0563C1" w:themeColor="hyperlink"/>
      <w:u w:val="single"/>
    </w:rPr>
  </w:style>
  <w:style w:type="paragraph" w:customStyle="1" w:styleId="1">
    <w:name w:val="Стиль1"/>
    <w:basedOn w:val="a"/>
    <w:qFormat/>
    <w:rsid w:val="00BD65EE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Lucida Sans Unicode" w:hAnsi="Times New Roman" w:cs="Tahoma"/>
      <w:b/>
      <w:bCs/>
      <w:color w:val="FF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Ф. Агеенко</dc:creator>
  <cp:keywords/>
  <dc:description/>
  <cp:lastModifiedBy>Любовь Ф. Агеенко</cp:lastModifiedBy>
  <cp:revision>2</cp:revision>
  <dcterms:created xsi:type="dcterms:W3CDTF">2021-01-25T11:11:00Z</dcterms:created>
  <dcterms:modified xsi:type="dcterms:W3CDTF">2021-01-26T10:24:00Z</dcterms:modified>
</cp:coreProperties>
</file>