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077"/>
        <w:gridCol w:w="2694"/>
        <w:gridCol w:w="3010"/>
      </w:tblGrid>
      <w:tr w:rsidR="00A1319D" w:rsidRPr="002904C6" w:rsidTr="00A1319D">
        <w:tc>
          <w:tcPr>
            <w:tcW w:w="4077" w:type="dxa"/>
            <w:shd w:val="clear" w:color="auto" w:fill="auto"/>
          </w:tcPr>
          <w:p w:rsidR="00A1319D" w:rsidRPr="00EB2AF1" w:rsidRDefault="00A1319D" w:rsidP="00A131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СЕЛЬСКОГО ХОЗЯЙСТВА</w:t>
            </w:r>
          </w:p>
          <w:p w:rsidR="00A1319D" w:rsidRPr="00EB2AF1" w:rsidRDefault="00A1319D" w:rsidP="00A131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ФЕДЕРАЦИИ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ДОПОЛНИТЕЛЬНОГО ПРОФЕССИОНАЛЬНОГО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ОБРАЗОВАНИЯ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«КИРОВСКИЙ ИНСТИТУТ АГРОБИЗНЕСА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КАДРОВОГО ОБЕСПЕЧЕНИЯ»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(ФГБОУ ДПО КИППКК АПК)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EB2AF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20, г</w:t>
              </w:r>
            </w:smartTag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Киров, 610021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(8332) 51-24-46</w:t>
            </w:r>
          </w:p>
          <w:p w:rsidR="00A1319D" w:rsidRPr="00DB6830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 xml:space="preserve">-mail: </w:t>
            </w:r>
            <w:r w:rsidR="00E55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fldChar w:fldCharType="begin"/>
            </w:r>
            <w:r w:rsidR="00E55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instrText xml:space="preserve"> HYPERLINK "mailto:ipkkirov@mail.ru" </w:instrText>
            </w:r>
            <w:r w:rsidR="00E55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fldChar w:fldCharType="separate"/>
            </w:r>
            <w:r w:rsidRPr="00EB2A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t>ipkkirov@mail.ru</w:t>
            </w:r>
            <w:r w:rsidR="00E55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fldChar w:fldCharType="end"/>
            </w: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 xml:space="preserve"> http:// </w:t>
            </w:r>
            <w:r w:rsidR="00E55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fldChar w:fldCharType="begin"/>
            </w:r>
            <w:r w:rsidR="00E553AD" w:rsidRPr="00DB683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 xml:space="preserve"> </w:instrText>
            </w:r>
            <w:r w:rsidR="00E55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HYPERLINK</w:instrText>
            </w:r>
            <w:r w:rsidR="00E553AD" w:rsidRPr="00DB683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 xml:space="preserve"> "</w:instrText>
            </w:r>
            <w:r w:rsidR="00E55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http</w:instrText>
            </w:r>
            <w:r w:rsidR="00E553AD" w:rsidRPr="00DB683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://</w:instrText>
            </w:r>
            <w:r w:rsidR="00E55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www</w:instrText>
            </w:r>
            <w:r w:rsidR="00E553AD" w:rsidRPr="00DB683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.</w:instrText>
            </w:r>
            <w:r w:rsidR="00E55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ipk</w:instrText>
            </w:r>
            <w:r w:rsidR="00E553AD" w:rsidRPr="00DB683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43.</w:instrText>
            </w:r>
            <w:r w:rsidR="00E55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ru</w:instrText>
            </w:r>
            <w:r w:rsidR="00E553AD" w:rsidRPr="00DB683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 xml:space="preserve">" </w:instrText>
            </w:r>
            <w:r w:rsidR="00E55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fldChar w:fldCharType="separate"/>
            </w:r>
            <w:r w:rsidRPr="00EB2A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www</w:t>
            </w:r>
            <w:r w:rsidRPr="00EB2A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t>.ipk43.ru</w:t>
            </w:r>
            <w:r w:rsidR="00E553A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fldChar w:fldCharType="end"/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00666443,  ОГРН 1024301330448</w:t>
            </w:r>
          </w:p>
          <w:p w:rsidR="00A1319D" w:rsidRPr="002904C6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ИНН/КПП4346036262/434501001</w:t>
            </w:r>
          </w:p>
        </w:tc>
        <w:tc>
          <w:tcPr>
            <w:tcW w:w="2694" w:type="dxa"/>
            <w:shd w:val="clear" w:color="auto" w:fill="auto"/>
          </w:tcPr>
          <w:p w:rsidR="00A1319D" w:rsidRDefault="00A1319D" w:rsidP="00A1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A1319D" w:rsidRPr="00306678" w:rsidRDefault="00A44D2D" w:rsidP="006A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Руководителю </w:t>
            </w:r>
            <w:r w:rsidR="006A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сельскохозяйственного предприятия</w:t>
            </w:r>
          </w:p>
          <w:p w:rsidR="00A1319D" w:rsidRPr="00306678" w:rsidRDefault="00A1319D" w:rsidP="00A1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19D" w:rsidRPr="00E96560" w:rsidRDefault="00A1319D" w:rsidP="00A1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19D" w:rsidRPr="00A1319D" w:rsidRDefault="00F233B8" w:rsidP="00F2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9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048A6" w:rsidRDefault="009E7B02" w:rsidP="009E7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0453">
        <w:rPr>
          <w:rFonts w:ascii="Times New Roman" w:hAnsi="Times New Roman" w:cs="Times New Roman"/>
        </w:rPr>
        <w:t xml:space="preserve">Об обучении </w:t>
      </w:r>
      <w:r w:rsidR="001C0DDB">
        <w:rPr>
          <w:rFonts w:ascii="Times New Roman" w:hAnsi="Times New Roman" w:cs="Times New Roman"/>
          <w:b/>
        </w:rPr>
        <w:t>специалистов зоотехнической службы</w:t>
      </w:r>
    </w:p>
    <w:p w:rsidR="009F07BB" w:rsidRPr="00B12B55" w:rsidRDefault="009F07BB" w:rsidP="009E7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EE3" w:rsidRPr="00B12B55" w:rsidRDefault="007F09E3" w:rsidP="00C2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7B02" w:rsidRPr="00B12B55">
        <w:rPr>
          <w:rFonts w:ascii="Times New Roman" w:hAnsi="Times New Roman" w:cs="Times New Roman"/>
          <w:b/>
          <w:sz w:val="24"/>
          <w:szCs w:val="24"/>
        </w:rPr>
        <w:t>ФГБОУ ДПО «Кировский институт агробизнеса и кадрового обеспечения»</w:t>
      </w:r>
      <w:r w:rsidR="009E7B02" w:rsidRPr="00B12B55">
        <w:rPr>
          <w:rFonts w:ascii="Times New Roman" w:hAnsi="Times New Roman" w:cs="Times New Roman"/>
          <w:sz w:val="24"/>
          <w:szCs w:val="24"/>
        </w:rPr>
        <w:t xml:space="preserve"> </w:t>
      </w:r>
      <w:r w:rsidR="009E7485" w:rsidRPr="00B12B55">
        <w:rPr>
          <w:rFonts w:ascii="Times New Roman" w:hAnsi="Times New Roman" w:cs="Times New Roman"/>
          <w:sz w:val="24"/>
          <w:szCs w:val="24"/>
        </w:rPr>
        <w:t xml:space="preserve">приглашает на обучение по </w:t>
      </w:r>
      <w:r w:rsidR="00B12B55" w:rsidRPr="004E42BC">
        <w:rPr>
          <w:rFonts w:ascii="Times New Roman" w:hAnsi="Times New Roman" w:cs="Times New Roman"/>
          <w:b/>
          <w:sz w:val="24"/>
          <w:szCs w:val="24"/>
          <w:u w:val="single"/>
        </w:rPr>
        <w:t>новой</w:t>
      </w:r>
      <w:r w:rsidR="00B12B55" w:rsidRPr="004E42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7B02" w:rsidRPr="00B1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</w:t>
      </w:r>
      <w:r w:rsidR="009E7485" w:rsidRPr="00B1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9E7B02" w:rsidRPr="00B1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 w:rsidR="009E7485" w:rsidRPr="00B1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9E7B02" w:rsidRPr="00B1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9E7485" w:rsidRPr="00B1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E7B02" w:rsidRPr="00B1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B02" w:rsidRPr="00B12B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повышения квалификации</w:t>
      </w:r>
      <w:r w:rsidR="00B12B55" w:rsidRPr="00B12B55">
        <w:rPr>
          <w:rFonts w:ascii="Times New Roman" w:hAnsi="Times New Roman" w:cs="Times New Roman"/>
          <w:b/>
          <w:sz w:val="24"/>
          <w:szCs w:val="24"/>
        </w:rPr>
        <w:t xml:space="preserve">: «Обеспечение полноценного питания </w:t>
      </w:r>
      <w:r w:rsidR="005C111A">
        <w:rPr>
          <w:rFonts w:ascii="Times New Roman" w:hAnsi="Times New Roman" w:cs="Times New Roman"/>
          <w:b/>
          <w:sz w:val="24"/>
          <w:szCs w:val="24"/>
        </w:rPr>
        <w:t xml:space="preserve">и мониторинг </w:t>
      </w:r>
      <w:r w:rsidR="00B12B55" w:rsidRPr="00B12B55">
        <w:rPr>
          <w:rFonts w:ascii="Times New Roman" w:hAnsi="Times New Roman" w:cs="Times New Roman"/>
          <w:b/>
          <w:sz w:val="24"/>
          <w:szCs w:val="24"/>
        </w:rPr>
        <w:t>молочного стада с применением компьютерных программ «Кормовые рационы», «Управление стадом</w:t>
      </w:r>
      <w:r w:rsidR="00DB6830">
        <w:rPr>
          <w:rFonts w:ascii="Times New Roman" w:hAnsi="Times New Roman" w:cs="Times New Roman"/>
          <w:b/>
          <w:sz w:val="24"/>
          <w:szCs w:val="24"/>
        </w:rPr>
        <w:t xml:space="preserve"> КРС</w:t>
      </w:r>
      <w:r w:rsidR="00B12B55" w:rsidRPr="00B12B55">
        <w:rPr>
          <w:rFonts w:ascii="Times New Roman" w:hAnsi="Times New Roman" w:cs="Times New Roman"/>
          <w:b/>
          <w:sz w:val="24"/>
          <w:szCs w:val="24"/>
        </w:rPr>
        <w:t>»</w:t>
      </w:r>
      <w:r w:rsidR="00B12B55" w:rsidRPr="00B12B55">
        <w:rPr>
          <w:rFonts w:ascii="Times New Roman" w:hAnsi="Times New Roman" w:cs="Times New Roman"/>
          <w:sz w:val="24"/>
          <w:szCs w:val="24"/>
        </w:rPr>
        <w:t xml:space="preserve"> </w:t>
      </w:r>
      <w:r w:rsidR="009E7B02" w:rsidRPr="00B12B55">
        <w:rPr>
          <w:rFonts w:ascii="Times New Roman" w:hAnsi="Times New Roman" w:cs="Times New Roman"/>
          <w:sz w:val="24"/>
          <w:szCs w:val="24"/>
        </w:rPr>
        <w:t>(</w:t>
      </w:r>
      <w:r w:rsidR="00B12B55" w:rsidRPr="00B12B55">
        <w:rPr>
          <w:rFonts w:ascii="Times New Roman" w:hAnsi="Times New Roman" w:cs="Times New Roman"/>
          <w:sz w:val="24"/>
          <w:szCs w:val="24"/>
        </w:rPr>
        <w:t>32</w:t>
      </w:r>
      <w:r w:rsidR="009E7B02" w:rsidRPr="00B12B55">
        <w:rPr>
          <w:rFonts w:ascii="Times New Roman" w:hAnsi="Times New Roman" w:cs="Times New Roman"/>
          <w:sz w:val="24"/>
          <w:szCs w:val="24"/>
        </w:rPr>
        <w:t xml:space="preserve"> </w:t>
      </w:r>
      <w:r w:rsidR="0092493E" w:rsidRPr="00B12B55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9E7485" w:rsidRPr="00B12B55">
        <w:rPr>
          <w:rFonts w:ascii="Times New Roman" w:hAnsi="Times New Roman" w:cs="Times New Roman"/>
          <w:sz w:val="24"/>
          <w:szCs w:val="24"/>
        </w:rPr>
        <w:t>а</w:t>
      </w:r>
      <w:r w:rsidR="009E7B02" w:rsidRPr="00B12B55">
        <w:rPr>
          <w:rFonts w:ascii="Times New Roman" w:hAnsi="Times New Roman" w:cs="Times New Roman"/>
          <w:sz w:val="24"/>
          <w:szCs w:val="24"/>
        </w:rPr>
        <w:t>).</w:t>
      </w:r>
    </w:p>
    <w:p w:rsidR="00C20EE3" w:rsidRDefault="00554E66" w:rsidP="00C2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19D">
        <w:rPr>
          <w:rFonts w:ascii="Times New Roman" w:hAnsi="Times New Roman" w:cs="Times New Roman"/>
          <w:b/>
          <w:sz w:val="24"/>
          <w:szCs w:val="24"/>
        </w:rPr>
        <w:t>Категория слушателей –</w:t>
      </w:r>
      <w:r w:rsidR="0092493E" w:rsidRPr="00A13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B55" w:rsidRPr="00AD5217">
        <w:rPr>
          <w:rFonts w:ascii="Times New Roman" w:hAnsi="Times New Roman" w:cs="Times New Roman"/>
          <w:sz w:val="24"/>
          <w:szCs w:val="24"/>
        </w:rPr>
        <w:t>специалисты зоотехнической службы предприятий</w:t>
      </w:r>
      <w:r w:rsidRPr="00AD5217">
        <w:rPr>
          <w:rFonts w:ascii="Times New Roman" w:hAnsi="Times New Roman" w:cs="Times New Roman"/>
          <w:sz w:val="24"/>
          <w:szCs w:val="24"/>
        </w:rPr>
        <w:t>.</w:t>
      </w:r>
    </w:p>
    <w:p w:rsidR="00B12B55" w:rsidRPr="00A1319D" w:rsidRDefault="00B12B55" w:rsidP="00C2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обучения слушатели получат практические навыки по использованию компьютерных программ по управлению стадом, фермой, </w:t>
      </w:r>
      <w:r w:rsidR="000C6D27">
        <w:rPr>
          <w:rFonts w:ascii="Times New Roman" w:hAnsi="Times New Roman" w:cs="Times New Roman"/>
          <w:sz w:val="24"/>
          <w:szCs w:val="24"/>
        </w:rPr>
        <w:t>организации полноценных рационов для</w:t>
      </w:r>
      <w:r>
        <w:rPr>
          <w:rFonts w:ascii="Times New Roman" w:hAnsi="Times New Roman" w:cs="Times New Roman"/>
          <w:sz w:val="24"/>
          <w:szCs w:val="24"/>
        </w:rPr>
        <w:t xml:space="preserve"> крупного рогатого скота. </w:t>
      </w:r>
      <w:r w:rsidR="004B7892">
        <w:rPr>
          <w:rFonts w:ascii="Times New Roman" w:hAnsi="Times New Roman" w:cs="Times New Roman"/>
          <w:sz w:val="24"/>
          <w:szCs w:val="24"/>
        </w:rPr>
        <w:t>Слушателям будут представлены компьютерные программы разработчиков из Удмуртии (ООО «Синергия», г. Ижевск) и из г. Санкт-Петербург (РЦ «</w:t>
      </w:r>
      <w:proofErr w:type="spellStart"/>
      <w:r w:rsidR="004B7892">
        <w:rPr>
          <w:rFonts w:ascii="Times New Roman" w:hAnsi="Times New Roman" w:cs="Times New Roman"/>
          <w:sz w:val="24"/>
          <w:szCs w:val="24"/>
        </w:rPr>
        <w:t>Плинор</w:t>
      </w:r>
      <w:proofErr w:type="spellEnd"/>
      <w:r w:rsidR="004B7892">
        <w:rPr>
          <w:rFonts w:ascii="Times New Roman" w:hAnsi="Times New Roman" w:cs="Times New Roman"/>
          <w:sz w:val="24"/>
          <w:szCs w:val="24"/>
        </w:rPr>
        <w:t>»). За время обучения слушатели на практических занятиях научатся правильно планировать систему кормления различных групп КРС с целью получения высокой продуктивности от молочного стада</w:t>
      </w:r>
      <w:r w:rsidR="00AD5217">
        <w:rPr>
          <w:rFonts w:ascii="Times New Roman" w:hAnsi="Times New Roman" w:cs="Times New Roman"/>
          <w:sz w:val="24"/>
          <w:szCs w:val="24"/>
        </w:rPr>
        <w:t>, научатся разрабатывать полноценные рационы для разных групп КРС</w:t>
      </w:r>
      <w:r w:rsidR="004B7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B02" w:rsidRDefault="009E7B02" w:rsidP="009249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E3">
        <w:rPr>
          <w:rFonts w:ascii="Times New Roman" w:hAnsi="Times New Roman" w:cs="Times New Roman"/>
          <w:b/>
          <w:sz w:val="24"/>
          <w:szCs w:val="24"/>
        </w:rPr>
        <w:t>В программу обучения   включено:</w:t>
      </w:r>
    </w:p>
    <w:p w:rsidR="000C6D27" w:rsidRPr="00AD5217" w:rsidRDefault="000C6D27" w:rsidP="00E345B3">
      <w:pPr>
        <w:pStyle w:val="a7"/>
        <w:numPr>
          <w:ilvl w:val="0"/>
          <w:numId w:val="13"/>
        </w:numPr>
        <w:shd w:val="clear" w:color="auto" w:fill="FFFFFF"/>
        <w:jc w:val="both"/>
        <w:rPr>
          <w:i/>
        </w:rPr>
      </w:pPr>
      <w:r w:rsidRPr="00AD5217">
        <w:rPr>
          <w:i/>
        </w:rPr>
        <w:t>Эффективные рационы для различных групп крупного рогатого скота. Расчет суточной и годовой потребности в кормах.</w:t>
      </w:r>
    </w:p>
    <w:p w:rsidR="000C6D27" w:rsidRPr="00AD5217" w:rsidRDefault="000C6D27" w:rsidP="00E345B3">
      <w:pPr>
        <w:pStyle w:val="a7"/>
        <w:numPr>
          <w:ilvl w:val="0"/>
          <w:numId w:val="13"/>
        </w:numPr>
        <w:shd w:val="clear" w:color="auto" w:fill="FFFFFF"/>
        <w:jc w:val="both"/>
        <w:rPr>
          <w:i/>
        </w:rPr>
      </w:pPr>
      <w:r w:rsidRPr="00AD5217">
        <w:rPr>
          <w:i/>
        </w:rPr>
        <w:t>Компьютерные программы для оптимизации управления стадом, управления фермой.</w:t>
      </w:r>
    </w:p>
    <w:p w:rsidR="00AD5217" w:rsidRPr="00AD5217" w:rsidRDefault="00AD5217" w:rsidP="00E345B3">
      <w:pPr>
        <w:pStyle w:val="a7"/>
        <w:numPr>
          <w:ilvl w:val="0"/>
          <w:numId w:val="13"/>
        </w:numPr>
        <w:shd w:val="clear" w:color="auto" w:fill="FFFFFF"/>
        <w:jc w:val="both"/>
        <w:rPr>
          <w:i/>
        </w:rPr>
      </w:pPr>
      <w:r w:rsidRPr="00AD5217">
        <w:rPr>
          <w:i/>
        </w:rPr>
        <w:t xml:space="preserve">Управление кормовым столом. </w:t>
      </w:r>
    </w:p>
    <w:p w:rsidR="00AD5217" w:rsidRPr="00AD5217" w:rsidRDefault="00AD5217" w:rsidP="00E345B3">
      <w:pPr>
        <w:pStyle w:val="a7"/>
        <w:numPr>
          <w:ilvl w:val="0"/>
          <w:numId w:val="13"/>
        </w:numPr>
        <w:shd w:val="clear" w:color="auto" w:fill="FFFFFF"/>
        <w:jc w:val="both"/>
        <w:rPr>
          <w:i/>
        </w:rPr>
      </w:pPr>
      <w:r w:rsidRPr="00AD5217">
        <w:rPr>
          <w:i/>
          <w:color w:val="000000"/>
          <w:shd w:val="clear" w:color="auto" w:fill="FFFFFF"/>
        </w:rPr>
        <w:t>Балансирование рационов молочных коров в течение производственного цикла.</w:t>
      </w:r>
    </w:p>
    <w:p w:rsidR="001320A2" w:rsidRPr="00AD5217" w:rsidRDefault="000C6D27" w:rsidP="00E345B3">
      <w:pPr>
        <w:pStyle w:val="a7"/>
        <w:numPr>
          <w:ilvl w:val="0"/>
          <w:numId w:val="13"/>
        </w:numPr>
        <w:shd w:val="clear" w:color="auto" w:fill="FFFFFF"/>
        <w:jc w:val="both"/>
        <w:rPr>
          <w:i/>
        </w:rPr>
      </w:pPr>
      <w:r w:rsidRPr="00AD5217">
        <w:rPr>
          <w:i/>
          <w:spacing w:val="-4"/>
          <w:bdr w:val="none" w:sz="0" w:space="0" w:color="auto" w:frame="1"/>
          <w:shd w:val="clear" w:color="auto" w:fill="FFFFFF"/>
        </w:rPr>
        <w:t xml:space="preserve">Характеристики питательности кормов. Способы компенсации недостатка витаминов </w:t>
      </w:r>
      <w:bookmarkStart w:id="0" w:name="OLE_LINK3"/>
      <w:r w:rsidR="001320A2" w:rsidRPr="00AD5217">
        <w:rPr>
          <w:i/>
          <w:spacing w:val="-4"/>
          <w:bdr w:val="none" w:sz="0" w:space="0" w:color="auto" w:frame="1"/>
          <w:shd w:val="clear" w:color="auto" w:fill="FFFFFF"/>
        </w:rPr>
        <w:t>и микроэлементов в корме.</w:t>
      </w:r>
      <w:bookmarkEnd w:id="0"/>
    </w:p>
    <w:p w:rsidR="001320A2" w:rsidRPr="00AD5217" w:rsidRDefault="001320A2" w:rsidP="00E345B3">
      <w:pPr>
        <w:pStyle w:val="a7"/>
        <w:numPr>
          <w:ilvl w:val="0"/>
          <w:numId w:val="13"/>
        </w:numPr>
        <w:shd w:val="clear" w:color="auto" w:fill="FFFFFF"/>
        <w:jc w:val="both"/>
        <w:rPr>
          <w:i/>
        </w:rPr>
      </w:pPr>
      <w:r w:rsidRPr="00AD5217">
        <w:rPr>
          <w:bCs/>
          <w:i/>
          <w:color w:val="333333"/>
        </w:rPr>
        <w:t>Выбор списка кормов, выбор рационов для различных групп КРС в программе «Кормовые рационы».</w:t>
      </w:r>
    </w:p>
    <w:p w:rsidR="001320A2" w:rsidRPr="00AD5217" w:rsidRDefault="001320A2" w:rsidP="00E345B3">
      <w:pPr>
        <w:pStyle w:val="a7"/>
        <w:numPr>
          <w:ilvl w:val="0"/>
          <w:numId w:val="13"/>
        </w:numPr>
        <w:shd w:val="clear" w:color="auto" w:fill="FFFFFF"/>
        <w:jc w:val="both"/>
        <w:rPr>
          <w:i/>
        </w:rPr>
      </w:pPr>
      <w:r w:rsidRPr="00AD5217">
        <w:rPr>
          <w:bCs/>
          <w:i/>
          <w:color w:val="333333"/>
        </w:rPr>
        <w:t>Расчет рационов. Ошибки при работе в программе «Кормовые рационы» и пути их устранения.</w:t>
      </w:r>
    </w:p>
    <w:p w:rsidR="001320A2" w:rsidRPr="00AD5217" w:rsidRDefault="001320A2" w:rsidP="00E345B3">
      <w:pPr>
        <w:pStyle w:val="a7"/>
        <w:numPr>
          <w:ilvl w:val="0"/>
          <w:numId w:val="13"/>
        </w:numPr>
        <w:shd w:val="clear" w:color="auto" w:fill="FFFFFF"/>
        <w:jc w:val="both"/>
        <w:rPr>
          <w:i/>
        </w:rPr>
      </w:pPr>
      <w:r w:rsidRPr="00AD5217">
        <w:rPr>
          <w:i/>
        </w:rPr>
        <w:t>Оптимизация рационов кормления для различных групп КРС с использованием модуля «Кормовые рационы».</w:t>
      </w:r>
    </w:p>
    <w:p w:rsidR="00C20EE3" w:rsidRDefault="009E7B02" w:rsidP="0092493E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 xml:space="preserve">Период обучения с </w:t>
      </w:r>
      <w:r w:rsidR="00D8209C">
        <w:rPr>
          <w:rFonts w:ascii="Times New Roman" w:hAnsi="Times New Roman" w:cs="Times New Roman"/>
          <w:b/>
          <w:sz w:val="24"/>
          <w:szCs w:val="24"/>
        </w:rPr>
        <w:t>02 декабря</w:t>
      </w:r>
      <w:r w:rsidR="006A7419" w:rsidRPr="00A13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19D">
        <w:rPr>
          <w:rFonts w:ascii="Times New Roman" w:hAnsi="Times New Roman" w:cs="Times New Roman"/>
          <w:sz w:val="24"/>
          <w:szCs w:val="24"/>
        </w:rPr>
        <w:t xml:space="preserve">по </w:t>
      </w:r>
      <w:r w:rsidR="00D8209C">
        <w:rPr>
          <w:rFonts w:ascii="Times New Roman" w:hAnsi="Times New Roman" w:cs="Times New Roman"/>
          <w:b/>
          <w:sz w:val="24"/>
          <w:szCs w:val="24"/>
        </w:rPr>
        <w:t>05 декабря</w:t>
      </w:r>
      <w:r w:rsidR="002168FE" w:rsidRPr="0021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19D">
        <w:rPr>
          <w:rFonts w:ascii="Times New Roman" w:hAnsi="Times New Roman" w:cs="Times New Roman"/>
          <w:b/>
          <w:sz w:val="24"/>
          <w:szCs w:val="24"/>
        </w:rPr>
        <w:t>201</w:t>
      </w:r>
      <w:r w:rsidR="002168FE">
        <w:rPr>
          <w:rFonts w:ascii="Times New Roman" w:hAnsi="Times New Roman" w:cs="Times New Roman"/>
          <w:b/>
          <w:sz w:val="24"/>
          <w:szCs w:val="24"/>
        </w:rPr>
        <w:t>9</w:t>
      </w:r>
      <w:r w:rsidRPr="00A1319D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C20EE3" w:rsidRDefault="009E7B02" w:rsidP="0092493E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D8209C">
        <w:rPr>
          <w:rFonts w:ascii="Times New Roman" w:hAnsi="Times New Roman" w:cs="Times New Roman"/>
          <w:b/>
          <w:sz w:val="24"/>
          <w:szCs w:val="24"/>
        </w:rPr>
        <w:t>02 декабря</w:t>
      </w:r>
      <w:r w:rsidR="00D8209C" w:rsidRPr="00A13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19D">
        <w:rPr>
          <w:rFonts w:ascii="Times New Roman" w:hAnsi="Times New Roman" w:cs="Times New Roman"/>
          <w:b/>
          <w:sz w:val="24"/>
          <w:szCs w:val="24"/>
        </w:rPr>
        <w:t>– с</w:t>
      </w:r>
      <w:r w:rsidRPr="00A1319D">
        <w:rPr>
          <w:rFonts w:ascii="Times New Roman" w:hAnsi="Times New Roman" w:cs="Times New Roman"/>
          <w:sz w:val="24"/>
          <w:szCs w:val="24"/>
        </w:rPr>
        <w:t xml:space="preserve"> </w:t>
      </w:r>
      <w:r w:rsidR="00A50DA6" w:rsidRPr="00A1319D">
        <w:rPr>
          <w:rFonts w:ascii="Times New Roman" w:hAnsi="Times New Roman" w:cs="Times New Roman"/>
          <w:b/>
          <w:sz w:val="24"/>
          <w:szCs w:val="24"/>
        </w:rPr>
        <w:t>10</w:t>
      </w:r>
      <w:r w:rsidRPr="00A1319D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A13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EE3" w:rsidRDefault="009E7B02" w:rsidP="0092493E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 xml:space="preserve">Стоимость обучения одного слушателя – </w:t>
      </w:r>
      <w:r w:rsidR="001320A2">
        <w:rPr>
          <w:rFonts w:ascii="Times New Roman" w:hAnsi="Times New Roman" w:cs="Times New Roman"/>
          <w:b/>
          <w:sz w:val="24"/>
          <w:szCs w:val="24"/>
        </w:rPr>
        <w:t>8</w:t>
      </w:r>
      <w:r w:rsidRPr="00A1319D">
        <w:rPr>
          <w:rFonts w:ascii="Times New Roman" w:hAnsi="Times New Roman" w:cs="Times New Roman"/>
          <w:b/>
          <w:sz w:val="24"/>
          <w:szCs w:val="24"/>
        </w:rPr>
        <w:t>000 рублей</w:t>
      </w:r>
      <w:r w:rsidRPr="00A13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EE3" w:rsidRDefault="009E7B02" w:rsidP="00C20EE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 xml:space="preserve">Стоимость проживания в общежитии – </w:t>
      </w:r>
      <w:r w:rsidRPr="00A1319D">
        <w:rPr>
          <w:rFonts w:ascii="Times New Roman" w:hAnsi="Times New Roman" w:cs="Times New Roman"/>
          <w:b/>
          <w:sz w:val="24"/>
          <w:szCs w:val="24"/>
        </w:rPr>
        <w:t>660 рублей</w:t>
      </w:r>
      <w:r w:rsidRPr="00A1319D">
        <w:rPr>
          <w:rFonts w:ascii="Times New Roman" w:hAnsi="Times New Roman" w:cs="Times New Roman"/>
          <w:sz w:val="24"/>
          <w:szCs w:val="24"/>
        </w:rPr>
        <w:t xml:space="preserve"> в сутки.</w:t>
      </w:r>
    </w:p>
    <w:p w:rsidR="00C20EE3" w:rsidRDefault="009E7B02" w:rsidP="00C20EE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 xml:space="preserve">Место проведения обучения: </w:t>
      </w:r>
      <w:r w:rsidRPr="00A1319D">
        <w:rPr>
          <w:rFonts w:ascii="Times New Roman" w:hAnsi="Times New Roman" w:cs="Times New Roman"/>
          <w:b/>
          <w:sz w:val="24"/>
          <w:szCs w:val="24"/>
        </w:rPr>
        <w:t>г. Киров, ул. Производственная, д. 20</w:t>
      </w:r>
      <w:r w:rsidR="00E22580" w:rsidRPr="00A131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20EE3" w:rsidRDefault="009E7B02" w:rsidP="00C20EE3">
      <w:pPr>
        <w:pStyle w:val="3"/>
        <w:widowControl w:val="0"/>
        <w:spacing w:after="0" w:line="240" w:lineRule="auto"/>
        <w:ind w:firstLine="709"/>
        <w:jc w:val="both"/>
        <w:outlineLvl w:val="3"/>
        <w:rPr>
          <w:rStyle w:val="a8"/>
          <w:rFonts w:ascii="Times New Roman" w:hAnsi="Times New Roman" w:cs="Times New Roman"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 xml:space="preserve">Для зачисления на обучение необходимо в срок до </w:t>
      </w:r>
      <w:r w:rsidR="00AD5217" w:rsidRPr="00AD5217">
        <w:rPr>
          <w:rFonts w:ascii="Times New Roman" w:hAnsi="Times New Roman" w:cs="Times New Roman"/>
          <w:b/>
          <w:sz w:val="24"/>
          <w:szCs w:val="24"/>
        </w:rPr>
        <w:t>2</w:t>
      </w:r>
      <w:r w:rsidR="00D8209C">
        <w:rPr>
          <w:rFonts w:ascii="Times New Roman" w:hAnsi="Times New Roman" w:cs="Times New Roman"/>
          <w:b/>
          <w:sz w:val="24"/>
          <w:szCs w:val="24"/>
        </w:rPr>
        <w:t>8</w:t>
      </w:r>
      <w:r w:rsidR="001D3960" w:rsidRPr="00A13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FE">
        <w:rPr>
          <w:rFonts w:ascii="Times New Roman" w:hAnsi="Times New Roman" w:cs="Times New Roman"/>
          <w:b/>
          <w:sz w:val="24"/>
          <w:szCs w:val="24"/>
        </w:rPr>
        <w:t>но</w:t>
      </w:r>
      <w:r w:rsidR="00A50DA6" w:rsidRPr="00A1319D">
        <w:rPr>
          <w:rFonts w:ascii="Times New Roman" w:hAnsi="Times New Roman" w:cs="Times New Roman"/>
          <w:b/>
          <w:sz w:val="24"/>
          <w:szCs w:val="24"/>
        </w:rPr>
        <w:t>ября</w:t>
      </w:r>
      <w:r w:rsidRPr="00A1319D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A1319D">
        <w:rPr>
          <w:rFonts w:ascii="Times New Roman" w:hAnsi="Times New Roman" w:cs="Times New Roman"/>
          <w:b/>
          <w:sz w:val="24"/>
          <w:szCs w:val="24"/>
        </w:rPr>
        <w:t>Заявку</w:t>
      </w:r>
      <w:r w:rsidRPr="00A1319D">
        <w:rPr>
          <w:rFonts w:ascii="Times New Roman" w:hAnsi="Times New Roman" w:cs="Times New Roman"/>
          <w:sz w:val="24"/>
          <w:szCs w:val="24"/>
        </w:rPr>
        <w:t xml:space="preserve"> по факсу: </w:t>
      </w:r>
      <w:r w:rsidRPr="00A1319D">
        <w:rPr>
          <w:rFonts w:ascii="Times New Roman" w:hAnsi="Times New Roman" w:cs="Times New Roman"/>
          <w:b/>
          <w:sz w:val="24"/>
          <w:szCs w:val="24"/>
        </w:rPr>
        <w:t>8(8332)62-95-87,</w:t>
      </w:r>
      <w:r w:rsidRPr="00A1319D">
        <w:rPr>
          <w:rFonts w:ascii="Times New Roman" w:hAnsi="Times New Roman" w:cs="Times New Roman"/>
          <w:sz w:val="24"/>
          <w:szCs w:val="24"/>
        </w:rPr>
        <w:t xml:space="preserve"> или по электронной почте: </w:t>
      </w:r>
      <w:hyperlink r:id="rId5" w:history="1">
        <w:r w:rsidRPr="00A13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Pr="00A1319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A13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ipk</w:t>
        </w:r>
        <w:r w:rsidRPr="00A1319D">
          <w:rPr>
            <w:rStyle w:val="a8"/>
            <w:rFonts w:ascii="Times New Roman" w:hAnsi="Times New Roman" w:cs="Times New Roman"/>
            <w:sz w:val="24"/>
            <w:szCs w:val="24"/>
          </w:rPr>
          <w:t>43.</w:t>
        </w:r>
        <w:proofErr w:type="spellStart"/>
        <w:r w:rsidRPr="00A13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54E66" w:rsidRPr="00A1319D">
        <w:rPr>
          <w:rStyle w:val="a8"/>
          <w:rFonts w:ascii="Times New Roman" w:hAnsi="Times New Roman" w:cs="Times New Roman"/>
          <w:sz w:val="24"/>
          <w:szCs w:val="24"/>
        </w:rPr>
        <w:t xml:space="preserve">. </w:t>
      </w:r>
    </w:p>
    <w:p w:rsidR="009E7B02" w:rsidRDefault="009E7B02" w:rsidP="00C20EE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>Образец Заявки прилагается.</w:t>
      </w:r>
    </w:p>
    <w:p w:rsidR="005E43E6" w:rsidRDefault="005E43E6" w:rsidP="00C20EE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Слушателям при себе иметь </w:t>
      </w:r>
      <w:r w:rsidRPr="00A24F66">
        <w:rPr>
          <w:rFonts w:ascii="Times New Roman" w:hAnsi="Times New Roman" w:cs="Times New Roman"/>
          <w:b/>
          <w:i/>
          <w:sz w:val="24"/>
          <w:szCs w:val="24"/>
        </w:rPr>
        <w:t>документ об образовании (или копию)</w:t>
      </w:r>
      <w:r w:rsidR="00054264" w:rsidRPr="00A24F6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0A2" w:rsidRPr="00E553AD">
        <w:rPr>
          <w:rFonts w:ascii="Times New Roman" w:hAnsi="Times New Roman" w:cs="Times New Roman"/>
          <w:b/>
          <w:sz w:val="24"/>
          <w:szCs w:val="24"/>
        </w:rPr>
        <w:t>Количество мест в группе ограничено</w:t>
      </w:r>
      <w:r w:rsidR="00A24F66">
        <w:rPr>
          <w:rFonts w:ascii="Times New Roman" w:hAnsi="Times New Roman" w:cs="Times New Roman"/>
          <w:b/>
          <w:sz w:val="24"/>
          <w:szCs w:val="24"/>
        </w:rPr>
        <w:t>!</w:t>
      </w:r>
      <w:r w:rsidR="001320A2" w:rsidRPr="00E55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3AD" w:rsidRPr="00E553AD" w:rsidRDefault="00E553AD" w:rsidP="00C20EE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22580" w:rsidRPr="00A1319D" w:rsidRDefault="009F07BB" w:rsidP="009E7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5217" w:rsidRPr="00A1319D">
        <w:rPr>
          <w:rFonts w:ascii="Times New Roman" w:hAnsi="Times New Roman" w:cs="Times New Roman"/>
          <w:sz w:val="24"/>
          <w:szCs w:val="24"/>
        </w:rPr>
        <w:t>Ректор института</w:t>
      </w:r>
      <w:r w:rsidR="009E7B02" w:rsidRPr="00A131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1319D">
        <w:rPr>
          <w:rFonts w:ascii="Times New Roman" w:hAnsi="Times New Roman" w:cs="Times New Roman"/>
          <w:sz w:val="24"/>
          <w:szCs w:val="24"/>
        </w:rPr>
        <w:t xml:space="preserve">      </w:t>
      </w:r>
      <w:r w:rsidR="009E7B02" w:rsidRPr="00A1319D">
        <w:rPr>
          <w:rFonts w:ascii="Times New Roman" w:hAnsi="Times New Roman" w:cs="Times New Roman"/>
          <w:sz w:val="24"/>
          <w:szCs w:val="24"/>
        </w:rPr>
        <w:t xml:space="preserve">             Л.</w:t>
      </w:r>
      <w:r w:rsidR="00A50DA6" w:rsidRPr="00A1319D">
        <w:rPr>
          <w:rFonts w:ascii="Times New Roman" w:hAnsi="Times New Roman" w:cs="Times New Roman"/>
          <w:sz w:val="24"/>
          <w:szCs w:val="24"/>
        </w:rPr>
        <w:t>Г</w:t>
      </w:r>
      <w:r w:rsidR="001D3960" w:rsidRPr="00A131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0DA6" w:rsidRPr="00A1319D">
        <w:rPr>
          <w:rFonts w:ascii="Times New Roman" w:hAnsi="Times New Roman" w:cs="Times New Roman"/>
          <w:sz w:val="24"/>
          <w:szCs w:val="24"/>
        </w:rPr>
        <w:t>Трушников</w:t>
      </w:r>
      <w:proofErr w:type="spellEnd"/>
    </w:p>
    <w:p w:rsidR="00A1319D" w:rsidRPr="00AD5217" w:rsidRDefault="005A06E7" w:rsidP="00C20EE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D5217">
        <w:rPr>
          <w:rFonts w:ascii="Times New Roman" w:hAnsi="Times New Roman" w:cs="Times New Roman"/>
          <w:sz w:val="20"/>
          <w:szCs w:val="20"/>
        </w:rPr>
        <w:t xml:space="preserve">Агеенко Любовь </w:t>
      </w:r>
      <w:proofErr w:type="spellStart"/>
      <w:r w:rsidRPr="00AD5217">
        <w:rPr>
          <w:rFonts w:ascii="Times New Roman" w:hAnsi="Times New Roman" w:cs="Times New Roman"/>
          <w:sz w:val="20"/>
          <w:szCs w:val="20"/>
        </w:rPr>
        <w:t>Феодосьевна</w:t>
      </w:r>
      <w:proofErr w:type="spellEnd"/>
      <w:r w:rsidR="009E7B02" w:rsidRPr="00AD5217">
        <w:rPr>
          <w:rFonts w:ascii="Times New Roman" w:hAnsi="Times New Roman" w:cs="Times New Roman"/>
          <w:sz w:val="20"/>
          <w:szCs w:val="20"/>
        </w:rPr>
        <w:t xml:space="preserve">, 8(8332)62-95-87 </w:t>
      </w:r>
    </w:p>
    <w:p w:rsidR="009E7B02" w:rsidRDefault="009E7B02" w:rsidP="00FC13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FC138D" w:rsidRPr="00606144" w:rsidRDefault="00FC138D" w:rsidP="00FC13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27" w:rsidRPr="000C6D27" w:rsidRDefault="009E7B02" w:rsidP="000C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D27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Pr="000C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профессиональной программе повышения квалификации </w:t>
      </w:r>
      <w:r w:rsidR="000C6D27" w:rsidRPr="000C6D27">
        <w:rPr>
          <w:rFonts w:ascii="Times New Roman" w:hAnsi="Times New Roman" w:cs="Times New Roman"/>
          <w:b/>
          <w:sz w:val="28"/>
          <w:szCs w:val="28"/>
        </w:rPr>
        <w:t xml:space="preserve">«Обеспечение полноценного питания </w:t>
      </w:r>
      <w:r w:rsidR="00A24F66">
        <w:rPr>
          <w:rFonts w:ascii="Times New Roman" w:hAnsi="Times New Roman" w:cs="Times New Roman"/>
          <w:b/>
          <w:sz w:val="28"/>
          <w:szCs w:val="28"/>
        </w:rPr>
        <w:t xml:space="preserve">и мониторинг </w:t>
      </w:r>
      <w:r w:rsidR="000C6D27" w:rsidRPr="000C6D27">
        <w:rPr>
          <w:rFonts w:ascii="Times New Roman" w:hAnsi="Times New Roman" w:cs="Times New Roman"/>
          <w:b/>
          <w:sz w:val="28"/>
          <w:szCs w:val="28"/>
        </w:rPr>
        <w:t>молочного стада с применением компьютерных программ «Кормовые рационы», «Управление стадом</w:t>
      </w:r>
      <w:r w:rsidR="00DB6830">
        <w:rPr>
          <w:rFonts w:ascii="Times New Roman" w:hAnsi="Times New Roman" w:cs="Times New Roman"/>
          <w:b/>
          <w:sz w:val="28"/>
          <w:szCs w:val="28"/>
        </w:rPr>
        <w:t xml:space="preserve"> КРС</w:t>
      </w:r>
      <w:r w:rsidR="000C6D27" w:rsidRPr="000C6D27">
        <w:rPr>
          <w:rFonts w:ascii="Times New Roman" w:hAnsi="Times New Roman" w:cs="Times New Roman"/>
          <w:b/>
          <w:sz w:val="28"/>
          <w:szCs w:val="28"/>
        </w:rPr>
        <w:t>»</w:t>
      </w:r>
      <w:r w:rsidR="000C6D27" w:rsidRPr="000C6D27">
        <w:rPr>
          <w:rFonts w:ascii="Times New Roman" w:hAnsi="Times New Roman" w:cs="Times New Roman"/>
          <w:sz w:val="28"/>
          <w:szCs w:val="28"/>
        </w:rPr>
        <w:t xml:space="preserve"> (32 академических часа).</w:t>
      </w:r>
    </w:p>
    <w:p w:rsidR="009E7B02" w:rsidRPr="000C6D27" w:rsidRDefault="00A264A2" w:rsidP="000C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D27">
        <w:rPr>
          <w:rFonts w:ascii="Times New Roman" w:hAnsi="Times New Roman" w:cs="Times New Roman"/>
          <w:sz w:val="28"/>
          <w:szCs w:val="28"/>
        </w:rPr>
        <w:t>с</w:t>
      </w:r>
      <w:r w:rsidR="009E7B02" w:rsidRPr="000C6D27">
        <w:rPr>
          <w:rFonts w:ascii="Times New Roman" w:hAnsi="Times New Roman" w:cs="Times New Roman"/>
          <w:sz w:val="28"/>
          <w:szCs w:val="28"/>
        </w:rPr>
        <w:t xml:space="preserve"> </w:t>
      </w:r>
      <w:r w:rsidR="00D8209C">
        <w:rPr>
          <w:rFonts w:ascii="Times New Roman" w:hAnsi="Times New Roman" w:cs="Times New Roman"/>
          <w:b/>
          <w:sz w:val="28"/>
          <w:szCs w:val="28"/>
        </w:rPr>
        <w:t>02</w:t>
      </w:r>
      <w:r w:rsidR="00AF7159" w:rsidRPr="000C6D27">
        <w:rPr>
          <w:rFonts w:ascii="Times New Roman" w:hAnsi="Times New Roman" w:cs="Times New Roman"/>
          <w:b/>
          <w:sz w:val="28"/>
          <w:szCs w:val="28"/>
        </w:rPr>
        <w:t>.</w:t>
      </w:r>
      <w:r w:rsidR="009F07BB" w:rsidRPr="000C6D27">
        <w:rPr>
          <w:rFonts w:ascii="Times New Roman" w:hAnsi="Times New Roman" w:cs="Times New Roman"/>
          <w:b/>
          <w:sz w:val="28"/>
          <w:szCs w:val="28"/>
        </w:rPr>
        <w:t>1</w:t>
      </w:r>
      <w:r w:rsidR="00D8209C">
        <w:rPr>
          <w:rFonts w:ascii="Times New Roman" w:hAnsi="Times New Roman" w:cs="Times New Roman"/>
          <w:b/>
          <w:sz w:val="28"/>
          <w:szCs w:val="28"/>
        </w:rPr>
        <w:t>2</w:t>
      </w:r>
      <w:r w:rsidR="00FC138D" w:rsidRPr="000C6D27">
        <w:rPr>
          <w:rFonts w:ascii="Times New Roman" w:hAnsi="Times New Roman" w:cs="Times New Roman"/>
          <w:b/>
          <w:sz w:val="28"/>
          <w:szCs w:val="28"/>
        </w:rPr>
        <w:t>.</w:t>
      </w:r>
      <w:r w:rsidR="009E7B02" w:rsidRPr="000C6D27">
        <w:rPr>
          <w:rFonts w:ascii="Times New Roman" w:hAnsi="Times New Roman" w:cs="Times New Roman"/>
          <w:b/>
          <w:sz w:val="28"/>
          <w:szCs w:val="28"/>
        </w:rPr>
        <w:t>201</w:t>
      </w:r>
      <w:r w:rsidR="002168FE" w:rsidRPr="000C6D27">
        <w:rPr>
          <w:rFonts w:ascii="Times New Roman" w:hAnsi="Times New Roman" w:cs="Times New Roman"/>
          <w:b/>
          <w:sz w:val="28"/>
          <w:szCs w:val="28"/>
        </w:rPr>
        <w:t>9</w:t>
      </w:r>
      <w:r w:rsidR="009E7B02" w:rsidRPr="000C6D2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E7B02" w:rsidRPr="000C6D27">
        <w:rPr>
          <w:rFonts w:ascii="Times New Roman" w:hAnsi="Times New Roman" w:cs="Times New Roman"/>
          <w:sz w:val="28"/>
          <w:szCs w:val="28"/>
        </w:rPr>
        <w:t xml:space="preserve">по </w:t>
      </w:r>
      <w:r w:rsidR="00D8209C">
        <w:rPr>
          <w:rFonts w:ascii="Times New Roman" w:hAnsi="Times New Roman" w:cs="Times New Roman"/>
          <w:b/>
          <w:sz w:val="28"/>
          <w:szCs w:val="28"/>
        </w:rPr>
        <w:t>05</w:t>
      </w:r>
      <w:r w:rsidR="00FC138D" w:rsidRPr="000C6D27">
        <w:rPr>
          <w:rFonts w:ascii="Times New Roman" w:hAnsi="Times New Roman" w:cs="Times New Roman"/>
          <w:b/>
          <w:sz w:val="28"/>
          <w:szCs w:val="28"/>
        </w:rPr>
        <w:t>.</w:t>
      </w:r>
      <w:r w:rsidR="002168FE" w:rsidRPr="000C6D27">
        <w:rPr>
          <w:rFonts w:ascii="Times New Roman" w:hAnsi="Times New Roman" w:cs="Times New Roman"/>
          <w:b/>
          <w:sz w:val="28"/>
          <w:szCs w:val="28"/>
        </w:rPr>
        <w:t>1</w:t>
      </w:r>
      <w:r w:rsidR="00D8209C">
        <w:rPr>
          <w:rFonts w:ascii="Times New Roman" w:hAnsi="Times New Roman" w:cs="Times New Roman"/>
          <w:b/>
          <w:sz w:val="28"/>
          <w:szCs w:val="28"/>
        </w:rPr>
        <w:t>2</w:t>
      </w:r>
      <w:bookmarkStart w:id="1" w:name="_GoBack"/>
      <w:bookmarkEnd w:id="1"/>
      <w:r w:rsidR="009E7B02" w:rsidRPr="000C6D27">
        <w:rPr>
          <w:rFonts w:ascii="Times New Roman" w:hAnsi="Times New Roman" w:cs="Times New Roman"/>
          <w:b/>
          <w:sz w:val="28"/>
          <w:szCs w:val="28"/>
        </w:rPr>
        <w:t>.201</w:t>
      </w:r>
      <w:r w:rsidR="002168FE" w:rsidRPr="000C6D27">
        <w:rPr>
          <w:rFonts w:ascii="Times New Roman" w:hAnsi="Times New Roman" w:cs="Times New Roman"/>
          <w:b/>
          <w:sz w:val="28"/>
          <w:szCs w:val="28"/>
        </w:rPr>
        <w:t>9</w:t>
      </w:r>
      <w:r w:rsidR="009E7B02" w:rsidRPr="000C6D2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138D" w:rsidRDefault="00FC138D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</w:t>
      </w:r>
      <w:r w:rsidR="00A264A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ю свое участие в обучении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9E7B02" w:rsidRPr="00FC138D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(Ф.И.О.)</w:t>
      </w:r>
      <w:r w:rsidR="009E7B02" w:rsidRPr="00FC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9E7B02" w:rsidRPr="00FC138D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9E7B02" w:rsidRPr="00FC13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</w:t>
      </w:r>
    </w:p>
    <w:p w:rsidR="009E7B02" w:rsidRPr="003344FD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E7B02"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="009E7B02"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E7B02" w:rsidRPr="003344FD">
        <w:rPr>
          <w:rFonts w:ascii="Times New Roman" w:hAnsi="Times New Roman" w:cs="Times New Roman"/>
          <w:sz w:val="26"/>
          <w:szCs w:val="26"/>
        </w:rPr>
        <w:t>-</w:t>
      </w:r>
      <w:r w:rsidR="009E7B02"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="009E7B02"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264A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4A2">
        <w:rPr>
          <w:rFonts w:ascii="Times New Roman" w:hAnsi="Times New Roman" w:cs="Times New Roman"/>
          <w:sz w:val="28"/>
          <w:szCs w:val="28"/>
        </w:rPr>
        <w:t>(</w:t>
      </w:r>
      <w:r w:rsidRPr="00A264A2">
        <w:rPr>
          <w:rFonts w:ascii="Times New Roman" w:hAnsi="Times New Roman" w:cs="Times New Roman"/>
          <w:sz w:val="26"/>
          <w:szCs w:val="26"/>
        </w:rPr>
        <w:t>Ф.И.О.</w:t>
      </w:r>
      <w:r w:rsidR="00A264A2"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A264A2">
        <w:rPr>
          <w:rFonts w:ascii="Times New Roman" w:hAnsi="Times New Roman" w:cs="Times New Roman"/>
          <w:sz w:val="26"/>
          <w:szCs w:val="26"/>
        </w:rPr>
        <w:t>(</w:t>
      </w:r>
      <w:r w:rsidRPr="00A264A2">
        <w:rPr>
          <w:rFonts w:ascii="Times New Roman" w:hAnsi="Times New Roman" w:cs="Times New Roman"/>
          <w:sz w:val="26"/>
          <w:szCs w:val="26"/>
        </w:rPr>
        <w:t>должность</w:t>
      </w:r>
      <w:r w:rsidR="00A264A2"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4A2" w:rsidRPr="00A264A2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7B02" w:rsidRPr="003344FD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E7B02"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="009E7B02"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E7B02" w:rsidRPr="003344FD">
        <w:rPr>
          <w:rFonts w:ascii="Times New Roman" w:hAnsi="Times New Roman" w:cs="Times New Roman"/>
          <w:sz w:val="26"/>
          <w:szCs w:val="26"/>
        </w:rPr>
        <w:t>-</w:t>
      </w:r>
      <w:r w:rsidR="009E7B02"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="009E7B02"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4F">
        <w:rPr>
          <w:rFonts w:ascii="Times New Roman" w:hAnsi="Times New Roman" w:cs="Times New Roman"/>
          <w:b/>
          <w:sz w:val="28"/>
          <w:szCs w:val="28"/>
        </w:rPr>
        <w:t xml:space="preserve">Организация:  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CF2BE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</w:p>
    <w:p w:rsidR="009E7B02" w:rsidRPr="003344FD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(наименование)                         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="00CF2BE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9E7B02" w:rsidRPr="003344FD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(адрес)    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CF2BE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 </w:t>
      </w:r>
    </w:p>
    <w:p w:rsidR="009E7B02" w:rsidRPr="003344FD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344FD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FC138D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9E7B02" w:rsidRPr="00FC138D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r w:rsidR="00CF2BE4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ED3018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ED3018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</w:p>
    <w:p w:rsidR="00A264A2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38D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общежитии:</w:t>
      </w:r>
      <w:r w:rsidR="00FC1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FC138D">
        <w:rPr>
          <w:rFonts w:ascii="Times New Roman" w:hAnsi="Times New Roman" w:cs="Times New Roman"/>
          <w:b/>
          <w:sz w:val="28"/>
          <w:szCs w:val="28"/>
        </w:rPr>
        <w:t>_</w:t>
      </w:r>
      <w:r w:rsidR="00ED3018">
        <w:rPr>
          <w:rFonts w:ascii="Times New Roman" w:hAnsi="Times New Roman" w:cs="Times New Roman"/>
          <w:b/>
          <w:sz w:val="28"/>
          <w:szCs w:val="28"/>
        </w:rPr>
        <w:t>_</w:t>
      </w:r>
      <w:r w:rsidR="00FC138D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A264A2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2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53" w:rsidRPr="008E429A" w:rsidRDefault="004C2153" w:rsidP="009E7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2153" w:rsidRPr="008E429A" w:rsidSect="0030667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F12"/>
    <w:multiLevelType w:val="multilevel"/>
    <w:tmpl w:val="68C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32F0545C"/>
    <w:multiLevelType w:val="hybridMultilevel"/>
    <w:tmpl w:val="427E57E0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C665E"/>
    <w:multiLevelType w:val="multilevel"/>
    <w:tmpl w:val="E1A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379E9"/>
    <w:multiLevelType w:val="hybridMultilevel"/>
    <w:tmpl w:val="7BCC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32E6"/>
    <w:multiLevelType w:val="multilevel"/>
    <w:tmpl w:val="CF00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257931"/>
    <w:multiLevelType w:val="multilevel"/>
    <w:tmpl w:val="4276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047F8"/>
    <w:multiLevelType w:val="hybridMultilevel"/>
    <w:tmpl w:val="6862E5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F579C0"/>
    <w:multiLevelType w:val="hybridMultilevel"/>
    <w:tmpl w:val="82D0C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04B"/>
    <w:multiLevelType w:val="hybridMultilevel"/>
    <w:tmpl w:val="CECAC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7"/>
    <w:rsid w:val="00025606"/>
    <w:rsid w:val="00030CF7"/>
    <w:rsid w:val="0004086D"/>
    <w:rsid w:val="0004694B"/>
    <w:rsid w:val="00054264"/>
    <w:rsid w:val="00096E46"/>
    <w:rsid w:val="00097020"/>
    <w:rsid w:val="000B31C2"/>
    <w:rsid w:val="000B7D09"/>
    <w:rsid w:val="000C6D27"/>
    <w:rsid w:val="000D441D"/>
    <w:rsid w:val="00114EB8"/>
    <w:rsid w:val="00127E8C"/>
    <w:rsid w:val="001320A2"/>
    <w:rsid w:val="001525CC"/>
    <w:rsid w:val="0017218A"/>
    <w:rsid w:val="00172D2F"/>
    <w:rsid w:val="0019306F"/>
    <w:rsid w:val="001B53D8"/>
    <w:rsid w:val="001C0DDB"/>
    <w:rsid w:val="001D3960"/>
    <w:rsid w:val="001D4996"/>
    <w:rsid w:val="001F6DCD"/>
    <w:rsid w:val="002168FE"/>
    <w:rsid w:val="00232A2E"/>
    <w:rsid w:val="00250687"/>
    <w:rsid w:val="002C3F1F"/>
    <w:rsid w:val="002D455B"/>
    <w:rsid w:val="002F1A37"/>
    <w:rsid w:val="00306678"/>
    <w:rsid w:val="00344001"/>
    <w:rsid w:val="00355523"/>
    <w:rsid w:val="003574B5"/>
    <w:rsid w:val="00381B00"/>
    <w:rsid w:val="00393460"/>
    <w:rsid w:val="003A0055"/>
    <w:rsid w:val="003C25AE"/>
    <w:rsid w:val="003D3559"/>
    <w:rsid w:val="003E016E"/>
    <w:rsid w:val="0043197D"/>
    <w:rsid w:val="00437267"/>
    <w:rsid w:val="0045676F"/>
    <w:rsid w:val="004B7892"/>
    <w:rsid w:val="004C1E12"/>
    <w:rsid w:val="004C2153"/>
    <w:rsid w:val="004D3F36"/>
    <w:rsid w:val="004E42BC"/>
    <w:rsid w:val="00504439"/>
    <w:rsid w:val="00504B43"/>
    <w:rsid w:val="0054074D"/>
    <w:rsid w:val="005427D9"/>
    <w:rsid w:val="005429B9"/>
    <w:rsid w:val="00554E66"/>
    <w:rsid w:val="00563467"/>
    <w:rsid w:val="005676E3"/>
    <w:rsid w:val="00570256"/>
    <w:rsid w:val="005967C3"/>
    <w:rsid w:val="005A06E7"/>
    <w:rsid w:val="005C111A"/>
    <w:rsid w:val="005E43E6"/>
    <w:rsid w:val="00616C79"/>
    <w:rsid w:val="006207BA"/>
    <w:rsid w:val="00636429"/>
    <w:rsid w:val="0068159A"/>
    <w:rsid w:val="00684B7D"/>
    <w:rsid w:val="006A7176"/>
    <w:rsid w:val="006A7419"/>
    <w:rsid w:val="006F6134"/>
    <w:rsid w:val="0076428C"/>
    <w:rsid w:val="0077747E"/>
    <w:rsid w:val="0078796E"/>
    <w:rsid w:val="007920B6"/>
    <w:rsid w:val="00795CFD"/>
    <w:rsid w:val="007A1329"/>
    <w:rsid w:val="007A2EA0"/>
    <w:rsid w:val="007A5CAA"/>
    <w:rsid w:val="007A7FBD"/>
    <w:rsid w:val="007D2C75"/>
    <w:rsid w:val="007F09E3"/>
    <w:rsid w:val="008155D5"/>
    <w:rsid w:val="00852C07"/>
    <w:rsid w:val="00867CF8"/>
    <w:rsid w:val="00894A2D"/>
    <w:rsid w:val="008A7954"/>
    <w:rsid w:val="008D7CEC"/>
    <w:rsid w:val="008E16A5"/>
    <w:rsid w:val="008E3D97"/>
    <w:rsid w:val="008E429A"/>
    <w:rsid w:val="00903341"/>
    <w:rsid w:val="0092493E"/>
    <w:rsid w:val="009333DD"/>
    <w:rsid w:val="00963C8A"/>
    <w:rsid w:val="009A5EE9"/>
    <w:rsid w:val="009D12D3"/>
    <w:rsid w:val="009E7485"/>
    <w:rsid w:val="009E7B02"/>
    <w:rsid w:val="009F07BB"/>
    <w:rsid w:val="009F6227"/>
    <w:rsid w:val="00A1319D"/>
    <w:rsid w:val="00A24F66"/>
    <w:rsid w:val="00A264A2"/>
    <w:rsid w:val="00A306D6"/>
    <w:rsid w:val="00A44D2D"/>
    <w:rsid w:val="00A50DA6"/>
    <w:rsid w:val="00A94584"/>
    <w:rsid w:val="00AC3F46"/>
    <w:rsid w:val="00AD5217"/>
    <w:rsid w:val="00AF7159"/>
    <w:rsid w:val="00B02743"/>
    <w:rsid w:val="00B12B55"/>
    <w:rsid w:val="00B61297"/>
    <w:rsid w:val="00BD06F5"/>
    <w:rsid w:val="00C04AF6"/>
    <w:rsid w:val="00C0645D"/>
    <w:rsid w:val="00C20EE3"/>
    <w:rsid w:val="00C72C9B"/>
    <w:rsid w:val="00CB0E5A"/>
    <w:rsid w:val="00CF2BE4"/>
    <w:rsid w:val="00D048A6"/>
    <w:rsid w:val="00D07894"/>
    <w:rsid w:val="00D20CE2"/>
    <w:rsid w:val="00D45671"/>
    <w:rsid w:val="00D81727"/>
    <w:rsid w:val="00D8209C"/>
    <w:rsid w:val="00DB6830"/>
    <w:rsid w:val="00DC539C"/>
    <w:rsid w:val="00DD3F64"/>
    <w:rsid w:val="00DF3D43"/>
    <w:rsid w:val="00E1073E"/>
    <w:rsid w:val="00E115B7"/>
    <w:rsid w:val="00E22580"/>
    <w:rsid w:val="00E345B3"/>
    <w:rsid w:val="00E475F7"/>
    <w:rsid w:val="00E553AD"/>
    <w:rsid w:val="00EC7CB0"/>
    <w:rsid w:val="00ED1E14"/>
    <w:rsid w:val="00ED3018"/>
    <w:rsid w:val="00F11C4F"/>
    <w:rsid w:val="00F233B8"/>
    <w:rsid w:val="00F26957"/>
    <w:rsid w:val="00F37A22"/>
    <w:rsid w:val="00F646CE"/>
    <w:rsid w:val="00F75F36"/>
    <w:rsid w:val="00F8338E"/>
    <w:rsid w:val="00F90015"/>
    <w:rsid w:val="00FC138D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5BB8C9-3AC2-402A-AAB7-5DA4B3EB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7E"/>
    <w:rPr>
      <w:b/>
      <w:bCs/>
    </w:rPr>
  </w:style>
  <w:style w:type="character" w:styleId="a5">
    <w:name w:val="Emphasis"/>
    <w:basedOn w:val="a0"/>
    <w:uiPriority w:val="20"/>
    <w:qFormat/>
    <w:rsid w:val="0077747E"/>
    <w:rPr>
      <w:i/>
      <w:iCs/>
    </w:rPr>
  </w:style>
  <w:style w:type="table" w:styleId="a6">
    <w:name w:val="Table Grid"/>
    <w:basedOn w:val="a1"/>
    <w:uiPriority w:val="39"/>
    <w:rsid w:val="004D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2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46CE"/>
    <w:rPr>
      <w:color w:val="0563C1" w:themeColor="hyperlink"/>
      <w:u w:val="single"/>
    </w:rPr>
  </w:style>
  <w:style w:type="paragraph" w:customStyle="1" w:styleId="Default">
    <w:name w:val="Default"/>
    <w:rsid w:val="00E47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C9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9E7B02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7B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45153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211655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047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o@ipk4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Ф. Агеенко</dc:creator>
  <cp:lastModifiedBy>Любовь Ф. Агеенко</cp:lastModifiedBy>
  <cp:revision>7</cp:revision>
  <cp:lastPrinted>2019-10-03T06:17:00Z</cp:lastPrinted>
  <dcterms:created xsi:type="dcterms:W3CDTF">2019-11-06T07:40:00Z</dcterms:created>
  <dcterms:modified xsi:type="dcterms:W3CDTF">2019-11-08T08:18:00Z</dcterms:modified>
</cp:coreProperties>
</file>