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22" w:rsidRDefault="00C91756" w:rsidP="00576C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06F3">
        <w:rPr>
          <w:rFonts w:ascii="Times New Roman" w:hAnsi="Times New Roman" w:cs="Times New Roman"/>
          <w:sz w:val="24"/>
          <w:szCs w:val="24"/>
        </w:rPr>
        <w:t>После прохождения обучения проводится итоговое тестирование, по результатам которого выдаются документы об обучении –</w:t>
      </w:r>
    </w:p>
    <w:p w:rsidR="00C53B22" w:rsidRDefault="00C91756" w:rsidP="00C53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6F3">
        <w:rPr>
          <w:rFonts w:ascii="Times New Roman" w:hAnsi="Times New Roman" w:cs="Times New Roman"/>
          <w:b/>
          <w:sz w:val="24"/>
          <w:szCs w:val="24"/>
        </w:rPr>
        <w:t>Удостоверение о повышении квалификации</w:t>
      </w:r>
    </w:p>
    <w:p w:rsidR="00C53B22" w:rsidRDefault="00C91756" w:rsidP="00C53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6F3">
        <w:rPr>
          <w:rFonts w:ascii="Times New Roman" w:hAnsi="Times New Roman" w:cs="Times New Roman"/>
          <w:sz w:val="24"/>
          <w:szCs w:val="24"/>
        </w:rPr>
        <w:t>или</w:t>
      </w:r>
    </w:p>
    <w:p w:rsidR="00C91756" w:rsidRPr="003806F3" w:rsidRDefault="00C53B22" w:rsidP="00C53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Сертификат об обучении</w:t>
      </w:r>
    </w:p>
    <w:p w:rsidR="00C53B22" w:rsidRDefault="00C53B22" w:rsidP="00C91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B22" w:rsidRDefault="00C91756" w:rsidP="00C53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6F3">
        <w:rPr>
          <w:rFonts w:ascii="Times New Roman" w:hAnsi="Times New Roman" w:cs="Times New Roman"/>
          <w:sz w:val="24"/>
          <w:szCs w:val="24"/>
        </w:rPr>
        <w:t>Место проведения обучения:</w:t>
      </w:r>
    </w:p>
    <w:p w:rsidR="00C53B22" w:rsidRDefault="00C91756" w:rsidP="00C53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6F3">
        <w:rPr>
          <w:rFonts w:ascii="Times New Roman" w:hAnsi="Times New Roman" w:cs="Times New Roman"/>
          <w:b/>
          <w:sz w:val="24"/>
          <w:szCs w:val="24"/>
        </w:rPr>
        <w:t xml:space="preserve">г. Киров, ул. Производственная, д. 20 </w:t>
      </w:r>
    </w:p>
    <w:p w:rsidR="00C53B22" w:rsidRPr="00C53B22" w:rsidRDefault="00C53B22" w:rsidP="00C53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53B22">
        <w:rPr>
          <w:rFonts w:ascii="Times New Roman" w:hAnsi="Times New Roman" w:cs="Times New Roman"/>
          <w:b/>
          <w:sz w:val="24"/>
          <w:szCs w:val="24"/>
        </w:rPr>
        <w:t xml:space="preserve"> 205</w:t>
      </w:r>
    </w:p>
    <w:p w:rsidR="00C53B22" w:rsidRDefault="00C53B22" w:rsidP="00C53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B22" w:rsidRDefault="00C91756" w:rsidP="00C53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6F3">
        <w:rPr>
          <w:rFonts w:ascii="Times New Roman" w:hAnsi="Times New Roman" w:cs="Times New Roman"/>
          <w:sz w:val="24"/>
          <w:szCs w:val="24"/>
        </w:rPr>
        <w:t>Период</w:t>
      </w:r>
      <w:r w:rsidR="006975C8">
        <w:rPr>
          <w:rFonts w:ascii="Times New Roman" w:hAnsi="Times New Roman" w:cs="Times New Roman"/>
          <w:sz w:val="24"/>
          <w:szCs w:val="24"/>
        </w:rPr>
        <w:t>ы</w:t>
      </w:r>
      <w:r w:rsidRPr="003806F3">
        <w:rPr>
          <w:rFonts w:ascii="Times New Roman" w:hAnsi="Times New Roman" w:cs="Times New Roman"/>
          <w:sz w:val="24"/>
          <w:szCs w:val="24"/>
        </w:rPr>
        <w:t xml:space="preserve"> обучения:</w:t>
      </w:r>
      <w:r w:rsidRPr="003806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1756" w:rsidRDefault="00C91756" w:rsidP="00C53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6F3">
        <w:rPr>
          <w:rFonts w:ascii="Times New Roman" w:hAnsi="Times New Roman" w:cs="Times New Roman"/>
          <w:b/>
          <w:sz w:val="24"/>
          <w:szCs w:val="24"/>
        </w:rPr>
        <w:t>22.07</w:t>
      </w:r>
      <w:r w:rsidR="00697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6F3">
        <w:rPr>
          <w:rFonts w:ascii="Times New Roman" w:hAnsi="Times New Roman" w:cs="Times New Roman"/>
          <w:b/>
          <w:sz w:val="24"/>
          <w:szCs w:val="24"/>
        </w:rPr>
        <w:t>-</w:t>
      </w:r>
      <w:r w:rsidR="00697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6F3">
        <w:rPr>
          <w:rFonts w:ascii="Times New Roman" w:hAnsi="Times New Roman" w:cs="Times New Roman"/>
          <w:b/>
          <w:sz w:val="24"/>
          <w:szCs w:val="24"/>
        </w:rPr>
        <w:t>24.07.2021 г.</w:t>
      </w:r>
      <w:r w:rsidR="006975C8" w:rsidRPr="006975C8">
        <w:rPr>
          <w:rFonts w:ascii="Times New Roman" w:hAnsi="Times New Roman" w:cs="Times New Roman"/>
          <w:b/>
          <w:sz w:val="24"/>
          <w:szCs w:val="24"/>
        </w:rPr>
        <w:t xml:space="preserve"> (1 </w:t>
      </w:r>
      <w:r w:rsidR="006975C8">
        <w:rPr>
          <w:rFonts w:ascii="Times New Roman" w:hAnsi="Times New Roman" w:cs="Times New Roman"/>
          <w:b/>
          <w:sz w:val="24"/>
          <w:szCs w:val="24"/>
        </w:rPr>
        <w:t>группа)</w:t>
      </w:r>
    </w:p>
    <w:p w:rsidR="006975C8" w:rsidRDefault="006975C8" w:rsidP="00C53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05.08 - 07.08.2021 г. (2 группа)</w:t>
      </w:r>
    </w:p>
    <w:p w:rsidR="006975C8" w:rsidRDefault="006975C8" w:rsidP="00C53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19.08 - 21.08.2021 г. (3 группа)</w:t>
      </w:r>
    </w:p>
    <w:p w:rsidR="006975C8" w:rsidRDefault="006975C8" w:rsidP="00C53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26.08 - 28.08.2021 г. (4 группа)</w:t>
      </w:r>
    </w:p>
    <w:p w:rsidR="006975C8" w:rsidRPr="006975C8" w:rsidRDefault="006975C8" w:rsidP="00C53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B22" w:rsidRDefault="00C53B22" w:rsidP="00C53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B22" w:rsidRDefault="00C91756" w:rsidP="00C53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6F3">
        <w:rPr>
          <w:rFonts w:ascii="Times New Roman" w:hAnsi="Times New Roman" w:cs="Times New Roman"/>
          <w:sz w:val="24"/>
          <w:szCs w:val="24"/>
        </w:rPr>
        <w:t>Стоимость обучения одного слушателя –</w:t>
      </w:r>
    </w:p>
    <w:p w:rsidR="00C53B22" w:rsidRDefault="00C91756" w:rsidP="00C53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6F3">
        <w:rPr>
          <w:rFonts w:ascii="Times New Roman" w:hAnsi="Times New Roman" w:cs="Times New Roman"/>
          <w:b/>
          <w:sz w:val="24"/>
          <w:szCs w:val="24"/>
        </w:rPr>
        <w:t>7000 рублей</w:t>
      </w:r>
      <w:r w:rsidRPr="003806F3">
        <w:rPr>
          <w:rFonts w:ascii="Times New Roman" w:hAnsi="Times New Roman" w:cs="Times New Roman"/>
          <w:sz w:val="24"/>
          <w:szCs w:val="24"/>
        </w:rPr>
        <w:t>.</w:t>
      </w:r>
    </w:p>
    <w:p w:rsidR="00C53B22" w:rsidRDefault="00C53B22" w:rsidP="00C53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B22" w:rsidRDefault="00C91756" w:rsidP="00C53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6F3">
        <w:rPr>
          <w:rFonts w:ascii="Times New Roman" w:hAnsi="Times New Roman" w:cs="Times New Roman"/>
          <w:sz w:val="24"/>
          <w:szCs w:val="24"/>
        </w:rPr>
        <w:t>Стоимость проживания в общежитии –</w:t>
      </w:r>
    </w:p>
    <w:p w:rsidR="00C91756" w:rsidRPr="003806F3" w:rsidRDefault="00C91756" w:rsidP="00C53B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06F3">
        <w:rPr>
          <w:rFonts w:ascii="Times New Roman" w:hAnsi="Times New Roman" w:cs="Times New Roman"/>
          <w:b/>
          <w:sz w:val="24"/>
          <w:szCs w:val="24"/>
        </w:rPr>
        <w:t>660 рублей</w:t>
      </w:r>
      <w:r w:rsidRPr="003806F3">
        <w:rPr>
          <w:rFonts w:ascii="Times New Roman" w:hAnsi="Times New Roman" w:cs="Times New Roman"/>
          <w:sz w:val="24"/>
          <w:szCs w:val="24"/>
        </w:rPr>
        <w:t xml:space="preserve"> в сутки.</w:t>
      </w:r>
    </w:p>
    <w:p w:rsidR="00C91756" w:rsidRPr="003806F3" w:rsidRDefault="00C91756" w:rsidP="007F1B77">
      <w:pPr>
        <w:tabs>
          <w:tab w:val="num" w:pos="1080"/>
        </w:tabs>
        <w:spacing w:line="200" w:lineRule="atLeast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C91756" w:rsidRPr="00635EFF" w:rsidRDefault="00C91756" w:rsidP="00635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EFF" w:rsidRPr="00635EFF" w:rsidRDefault="00635EFF" w:rsidP="00943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EFF">
        <w:rPr>
          <w:rFonts w:ascii="Times New Roman" w:hAnsi="Times New Roman" w:cs="Times New Roman"/>
          <w:b/>
          <w:sz w:val="24"/>
          <w:szCs w:val="24"/>
        </w:rPr>
        <w:t xml:space="preserve">Для зачисления в группу </w:t>
      </w:r>
      <w:r w:rsidR="00943D0D">
        <w:rPr>
          <w:rFonts w:ascii="Times New Roman" w:hAnsi="Times New Roman" w:cs="Times New Roman"/>
          <w:b/>
          <w:sz w:val="24"/>
          <w:szCs w:val="24"/>
        </w:rPr>
        <w:t>необходимо подать ЗАЯВКУ</w:t>
      </w:r>
    </w:p>
    <w:p w:rsidR="00635EFF" w:rsidRPr="00576C1B" w:rsidRDefault="00943D0D" w:rsidP="00576C1B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C1B">
        <w:rPr>
          <w:rFonts w:ascii="Times New Roman" w:hAnsi="Times New Roman" w:cs="Times New Roman"/>
          <w:sz w:val="24"/>
          <w:szCs w:val="24"/>
        </w:rPr>
        <w:t>направить</w:t>
      </w:r>
      <w:r w:rsidR="00635EFF" w:rsidRPr="00576C1B"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hyperlink r:id="rId6" w:history="1">
        <w:r w:rsidR="00635EFF" w:rsidRPr="00576C1B">
          <w:rPr>
            <w:rFonts w:ascii="Times New Roman" w:hAnsi="Times New Roman" w:cs="Times New Roman"/>
            <w:b/>
            <w:sz w:val="24"/>
            <w:szCs w:val="24"/>
            <w:u w:val="single"/>
          </w:rPr>
          <w:t>umo@ipk43.ru</w:t>
        </w:r>
      </w:hyperlink>
    </w:p>
    <w:p w:rsidR="00635EFF" w:rsidRPr="00DF0DBD" w:rsidRDefault="00635EFF" w:rsidP="00635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BD">
        <w:rPr>
          <w:rFonts w:ascii="Times New Roman" w:hAnsi="Times New Roman" w:cs="Times New Roman"/>
          <w:sz w:val="24"/>
          <w:szCs w:val="24"/>
        </w:rPr>
        <w:t>или</w:t>
      </w:r>
    </w:p>
    <w:p w:rsidR="00576C1B" w:rsidRDefault="00635EFF" w:rsidP="00760134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1B">
        <w:rPr>
          <w:rFonts w:ascii="Times New Roman" w:hAnsi="Times New Roman" w:cs="Times New Roman"/>
          <w:sz w:val="24"/>
          <w:szCs w:val="24"/>
        </w:rPr>
        <w:t>позвонить по телефонам</w:t>
      </w:r>
      <w:r w:rsidR="00DF0DBD" w:rsidRPr="00576C1B">
        <w:rPr>
          <w:rFonts w:ascii="Times New Roman" w:hAnsi="Times New Roman" w:cs="Times New Roman"/>
          <w:sz w:val="24"/>
          <w:szCs w:val="24"/>
        </w:rPr>
        <w:t>:</w:t>
      </w:r>
      <w:r w:rsidRPr="00576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EFF" w:rsidRPr="00576C1B" w:rsidRDefault="00635EFF" w:rsidP="00576C1B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C1B">
        <w:rPr>
          <w:rFonts w:ascii="Times New Roman" w:hAnsi="Times New Roman" w:cs="Times New Roman"/>
          <w:b/>
          <w:sz w:val="24"/>
          <w:szCs w:val="24"/>
        </w:rPr>
        <w:t>(8332)</w:t>
      </w:r>
      <w:r w:rsidR="00576C1B" w:rsidRPr="00576C1B">
        <w:rPr>
          <w:rFonts w:ascii="Times New Roman" w:hAnsi="Times New Roman" w:cs="Times New Roman"/>
          <w:b/>
          <w:sz w:val="24"/>
          <w:szCs w:val="24"/>
        </w:rPr>
        <w:t> </w:t>
      </w:r>
      <w:r w:rsidRPr="00576C1B">
        <w:rPr>
          <w:rFonts w:ascii="Times New Roman" w:hAnsi="Times New Roman" w:cs="Times New Roman"/>
          <w:b/>
          <w:sz w:val="24"/>
          <w:szCs w:val="24"/>
        </w:rPr>
        <w:t>62-95-87</w:t>
      </w:r>
      <w:r w:rsidR="00576C1B" w:rsidRPr="00576C1B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576C1B">
        <w:rPr>
          <w:rFonts w:ascii="Times New Roman" w:hAnsi="Times New Roman" w:cs="Times New Roman"/>
          <w:b/>
          <w:sz w:val="24"/>
          <w:szCs w:val="24"/>
        </w:rPr>
        <w:t>(8332) 51-24-46</w:t>
      </w:r>
    </w:p>
    <w:p w:rsidR="00635EFF" w:rsidRPr="00DF0DBD" w:rsidRDefault="00635EFF" w:rsidP="007F1B77">
      <w:pPr>
        <w:tabs>
          <w:tab w:val="num" w:pos="1080"/>
        </w:tabs>
        <w:spacing w:line="200" w:lineRule="atLeast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43D19" w:rsidRPr="003806F3" w:rsidRDefault="00143D19" w:rsidP="00082C88">
      <w:pPr>
        <w:spacing w:after="0" w:line="240" w:lineRule="auto"/>
        <w:ind w:left="142"/>
        <w:jc w:val="center"/>
        <w:rPr>
          <w:rFonts w:ascii="Times New Roman" w:eastAsia="+mn-ea" w:hAnsi="Times New Roman" w:cs="Times New Roman"/>
          <w:b/>
          <w:bCs/>
          <w:i/>
        </w:rPr>
      </w:pPr>
    </w:p>
    <w:p w:rsidR="007F1B77" w:rsidRPr="003806F3" w:rsidRDefault="007F1B77" w:rsidP="00082C88">
      <w:pPr>
        <w:spacing w:after="0" w:line="240" w:lineRule="auto"/>
        <w:ind w:left="142"/>
        <w:jc w:val="center"/>
        <w:rPr>
          <w:rFonts w:ascii="Times New Roman" w:eastAsia="+mn-ea" w:hAnsi="Times New Roman" w:cs="Times New Roman"/>
          <w:b/>
          <w:bCs/>
          <w:i/>
          <w:sz w:val="24"/>
          <w:szCs w:val="24"/>
        </w:rPr>
      </w:pPr>
    </w:p>
    <w:p w:rsidR="00082C88" w:rsidRDefault="00E47B0F" w:rsidP="00082C88">
      <w:pPr>
        <w:spacing w:line="360" w:lineRule="auto"/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>
        <w:rPr>
          <w:rFonts w:ascii="Times New Roman" w:eastAsia="+mn-ea" w:hAnsi="Times New Roman" w:cs="Times New Roman"/>
          <w:b/>
          <w:bCs/>
          <w:i/>
          <w:sz w:val="24"/>
          <w:szCs w:val="24"/>
        </w:rPr>
        <w:br w:type="column"/>
      </w:r>
      <w:r w:rsidR="00B0768A" w:rsidRPr="00B0768A">
        <w:rPr>
          <w:rFonts w:ascii="Times New Roman" w:eastAsia="+mn-ea" w:hAnsi="Times New Roman" w:cs="Times New Roman"/>
          <w:b/>
          <w:bCs/>
          <w:sz w:val="28"/>
          <w:szCs w:val="28"/>
        </w:rPr>
        <w:t>Для заметок</w:t>
      </w:r>
    </w:p>
    <w:p w:rsidR="00B0768A" w:rsidRPr="00B0768A" w:rsidRDefault="00B0768A" w:rsidP="00082C88">
      <w:pPr>
        <w:spacing w:line="360" w:lineRule="auto"/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>
        <w:rPr>
          <w:rFonts w:ascii="Times New Roman" w:eastAsia="+mn-ea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E10D65" w:rsidRPr="003806F3" w:rsidRDefault="00082C88" w:rsidP="008E0CE9">
      <w:pPr>
        <w:pStyle w:val="a9"/>
        <w:widowControl w:val="0"/>
        <w:ind w:left="0"/>
        <w:jc w:val="center"/>
        <w:rPr>
          <w:rFonts w:ascii="Times New Roman" w:hAnsi="Times New Roman" w:cs="Times New Roman"/>
          <w:i/>
          <w:iCs/>
          <w:color w:val="0066CC"/>
          <w:sz w:val="16"/>
          <w:szCs w:val="16"/>
        </w:rPr>
      </w:pPr>
      <w:r w:rsidRPr="003806F3">
        <w:rPr>
          <w:rFonts w:ascii="Times New Roman" w:hAnsi="Times New Roman" w:cs="Times New Roman"/>
          <w:i/>
          <w:iCs/>
          <w:color w:val="0066CC"/>
          <w:sz w:val="16"/>
          <w:szCs w:val="16"/>
        </w:rPr>
        <w:br w:type="column"/>
      </w:r>
    </w:p>
    <w:p w:rsidR="00DB73DC" w:rsidRPr="003806F3" w:rsidRDefault="005C2E05" w:rsidP="008E0CE9">
      <w:pPr>
        <w:pStyle w:val="a9"/>
        <w:widowControl w:val="0"/>
        <w:ind w:left="0"/>
        <w:jc w:val="center"/>
        <w:rPr>
          <w:rFonts w:ascii="Times New Roman" w:hAnsi="Times New Roman" w:cs="Times New Roman"/>
          <w:b/>
          <w:bCs/>
          <w:color w:val="0066FF"/>
          <w:sz w:val="28"/>
          <w:szCs w:val="28"/>
        </w:rPr>
      </w:pPr>
      <w:r w:rsidRPr="003806F3">
        <w:rPr>
          <w:rFonts w:ascii="Times New Roman" w:hAnsi="Times New Roman" w:cs="Times New Roman"/>
          <w:b/>
          <w:iCs/>
          <w:color w:val="0066CC"/>
          <w:sz w:val="28"/>
          <w:szCs w:val="28"/>
        </w:rPr>
        <w:t>ФГБОУ ДПО «Кировский институт агробизнеса и кадрового обеспечения»</w:t>
      </w:r>
    </w:p>
    <w:p w:rsidR="008E0CE9" w:rsidRPr="003806F3" w:rsidRDefault="005C2E05" w:rsidP="008E0CE9">
      <w:pPr>
        <w:spacing w:after="0" w:line="240" w:lineRule="auto"/>
        <w:ind w:left="142"/>
        <w:jc w:val="center"/>
        <w:rPr>
          <w:rFonts w:ascii="Times New Roman" w:eastAsia="+mn-ea" w:hAnsi="Times New Roman" w:cs="Times New Roman"/>
          <w:b/>
          <w:bCs/>
        </w:rPr>
      </w:pPr>
      <w:r w:rsidRPr="003806F3">
        <w:rPr>
          <w:rFonts w:ascii="Times New Roman" w:eastAsia="+mn-ea" w:hAnsi="Times New Roman" w:cs="Times New Roman"/>
          <w:b/>
          <w:bCs/>
          <w:noProof/>
        </w:rPr>
        <w:drawing>
          <wp:inline distT="0" distB="0" distL="0" distR="0">
            <wp:extent cx="1009650" cy="733425"/>
            <wp:effectExtent l="0" t="0" r="0" b="9525"/>
            <wp:docPr id="5" name="Рисунок 1" descr="ЛОГОТИП ИППК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82" name="Picture 6" descr="ЛОГОТИП ИППК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35" cy="739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2C88" w:rsidRPr="003806F3" w:rsidRDefault="00082C88" w:rsidP="008E0CE9">
      <w:pPr>
        <w:spacing w:after="0" w:line="240" w:lineRule="auto"/>
        <w:ind w:left="142"/>
        <w:jc w:val="center"/>
        <w:rPr>
          <w:rFonts w:ascii="Times New Roman" w:eastAsia="+mn-ea" w:hAnsi="Times New Roman" w:cs="Times New Roman"/>
          <w:b/>
          <w:bCs/>
          <w:sz w:val="44"/>
        </w:rPr>
      </w:pPr>
    </w:p>
    <w:p w:rsidR="008E0CE9" w:rsidRPr="003806F3" w:rsidRDefault="00B15049" w:rsidP="008E0CE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06F3">
        <w:rPr>
          <w:rFonts w:ascii="Times New Roman" w:hAnsi="Times New Roman" w:cs="Times New Roman"/>
          <w:b/>
          <w:sz w:val="32"/>
          <w:szCs w:val="32"/>
        </w:rPr>
        <w:t>Особенности учета заготовки и оборота древесины</w:t>
      </w:r>
      <w:r w:rsidR="00966802">
        <w:rPr>
          <w:rFonts w:ascii="Times New Roman" w:hAnsi="Times New Roman" w:cs="Times New Roman"/>
          <w:b/>
          <w:sz w:val="32"/>
          <w:szCs w:val="32"/>
        </w:rPr>
        <w:t>.</w:t>
      </w:r>
      <w:r w:rsidRPr="003806F3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3806F3">
        <w:rPr>
          <w:rFonts w:ascii="Times New Roman" w:hAnsi="Times New Roman" w:cs="Times New Roman"/>
          <w:b/>
          <w:sz w:val="32"/>
          <w:szCs w:val="32"/>
        </w:rPr>
        <w:t>ЛесЕГАИС</w:t>
      </w:r>
      <w:proofErr w:type="spellEnd"/>
    </w:p>
    <w:p w:rsidR="00C91756" w:rsidRPr="003806F3" w:rsidRDefault="00C91756" w:rsidP="008E0CE9">
      <w:pPr>
        <w:spacing w:after="0" w:line="240" w:lineRule="auto"/>
        <w:ind w:left="142"/>
        <w:jc w:val="center"/>
        <w:rPr>
          <w:rFonts w:ascii="Times New Roman" w:eastAsia="+mn-ea" w:hAnsi="Times New Roman" w:cs="Times New Roman"/>
          <w:b/>
          <w:bCs/>
          <w:sz w:val="32"/>
          <w:szCs w:val="32"/>
        </w:rPr>
      </w:pPr>
    </w:p>
    <w:p w:rsidR="008E0CE9" w:rsidRPr="003806F3" w:rsidRDefault="008E0CE9" w:rsidP="008E0CE9">
      <w:pPr>
        <w:spacing w:after="0" w:line="240" w:lineRule="auto"/>
        <w:ind w:left="142"/>
        <w:jc w:val="center"/>
        <w:rPr>
          <w:rFonts w:ascii="Times New Roman" w:eastAsia="+mn-ea" w:hAnsi="Times New Roman" w:cs="Times New Roman"/>
          <w:b/>
          <w:bCs/>
        </w:rPr>
      </w:pPr>
    </w:p>
    <w:p w:rsidR="007E53F6" w:rsidRPr="003806F3" w:rsidRDefault="00B15049" w:rsidP="008E0CE9">
      <w:pPr>
        <w:spacing w:after="0" w:line="240" w:lineRule="auto"/>
        <w:ind w:left="142"/>
        <w:jc w:val="center"/>
        <w:rPr>
          <w:rFonts w:ascii="Times New Roman" w:eastAsia="+mn-ea" w:hAnsi="Times New Roman" w:cs="Times New Roman"/>
          <w:b/>
          <w:bCs/>
        </w:rPr>
      </w:pPr>
      <w:r w:rsidRPr="003806F3">
        <w:rPr>
          <w:rFonts w:ascii="Times New Roman" w:hAnsi="Times New Roman" w:cs="Times New Roman"/>
          <w:noProof/>
        </w:rPr>
        <w:drawing>
          <wp:inline distT="0" distB="0" distL="0" distR="0">
            <wp:extent cx="2501597" cy="1665922"/>
            <wp:effectExtent l="0" t="0" r="0" b="0"/>
            <wp:docPr id="1" name="Рисунок 1" descr="https://im0-tub-ru.yandex.net/i?id=804d6194c07debd86c0c6f86b95e97f8-l&amp;ref=rim&amp;n=13&amp;w=922&amp;h=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804d6194c07debd86c0c6f86b95e97f8-l&amp;ref=rim&amp;n=13&amp;w=922&amp;h=6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867" cy="167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3F6" w:rsidRPr="003806F3" w:rsidRDefault="007E53F6" w:rsidP="008E0CE9">
      <w:pPr>
        <w:spacing w:after="0" w:line="240" w:lineRule="auto"/>
        <w:ind w:left="142"/>
        <w:jc w:val="center"/>
        <w:rPr>
          <w:rFonts w:ascii="Times New Roman" w:eastAsia="+mn-ea" w:hAnsi="Times New Roman" w:cs="Times New Roman"/>
          <w:b/>
          <w:bCs/>
        </w:rPr>
      </w:pPr>
    </w:p>
    <w:p w:rsidR="008E0CE9" w:rsidRPr="003806F3" w:rsidRDefault="008E0CE9" w:rsidP="008E0CE9">
      <w:pPr>
        <w:spacing w:after="0" w:line="240" w:lineRule="auto"/>
        <w:ind w:left="142"/>
        <w:jc w:val="center"/>
        <w:rPr>
          <w:rFonts w:ascii="Times New Roman" w:eastAsia="+mn-ea" w:hAnsi="Times New Roman" w:cs="Times New Roman"/>
          <w:b/>
          <w:bCs/>
        </w:rPr>
      </w:pPr>
    </w:p>
    <w:p w:rsidR="008E0CE9" w:rsidRPr="003806F3" w:rsidRDefault="008E0CE9" w:rsidP="008E0CE9">
      <w:pPr>
        <w:spacing w:after="0" w:line="240" w:lineRule="auto"/>
        <w:ind w:left="142"/>
        <w:jc w:val="center"/>
        <w:rPr>
          <w:rFonts w:ascii="Times New Roman" w:eastAsia="+mn-ea" w:hAnsi="Times New Roman" w:cs="Times New Roman"/>
          <w:b/>
          <w:bCs/>
        </w:rPr>
      </w:pPr>
    </w:p>
    <w:p w:rsidR="00E55E5D" w:rsidRPr="003806F3" w:rsidRDefault="000403BB" w:rsidP="00DF0DBD">
      <w:pPr>
        <w:spacing w:after="0"/>
        <w:ind w:left="142"/>
        <w:jc w:val="center"/>
        <w:rPr>
          <w:rFonts w:ascii="Times New Roman" w:eastAsia="+mn-ea" w:hAnsi="Times New Roman" w:cs="Times New Roman"/>
          <w:b/>
          <w:bCs/>
          <w:i/>
          <w:sz w:val="28"/>
        </w:rPr>
      </w:pPr>
      <w:r w:rsidRPr="003806F3">
        <w:rPr>
          <w:rFonts w:ascii="Times New Roman" w:eastAsia="+mn-ea" w:hAnsi="Times New Roman" w:cs="Times New Roman"/>
          <w:b/>
          <w:bCs/>
          <w:i/>
          <w:sz w:val="28"/>
        </w:rPr>
        <w:t>Тел/факс</w:t>
      </w:r>
      <w:r w:rsidR="00182373" w:rsidRPr="003806F3">
        <w:rPr>
          <w:rFonts w:ascii="Times New Roman" w:eastAsia="+mn-ea" w:hAnsi="Times New Roman" w:cs="Times New Roman"/>
          <w:b/>
          <w:bCs/>
          <w:i/>
          <w:sz w:val="28"/>
        </w:rPr>
        <w:t>: (8332)</w:t>
      </w:r>
      <w:r w:rsidRPr="003806F3">
        <w:rPr>
          <w:rFonts w:ascii="Times New Roman" w:eastAsia="+mn-ea" w:hAnsi="Times New Roman" w:cs="Times New Roman"/>
          <w:b/>
          <w:bCs/>
          <w:i/>
          <w:sz w:val="28"/>
        </w:rPr>
        <w:t xml:space="preserve"> </w:t>
      </w:r>
      <w:r w:rsidR="00B15049" w:rsidRPr="003806F3">
        <w:rPr>
          <w:rFonts w:ascii="Times New Roman" w:eastAsia="+mn-ea" w:hAnsi="Times New Roman" w:cs="Times New Roman"/>
          <w:b/>
          <w:bCs/>
          <w:i/>
          <w:sz w:val="28"/>
        </w:rPr>
        <w:t>62-95-87</w:t>
      </w:r>
    </w:p>
    <w:p w:rsidR="00B15049" w:rsidRPr="006975C8" w:rsidRDefault="00B15049" w:rsidP="00DF0DBD">
      <w:pPr>
        <w:spacing w:after="0"/>
        <w:ind w:left="142"/>
        <w:jc w:val="center"/>
        <w:rPr>
          <w:rFonts w:ascii="Times New Roman" w:eastAsia="+mn-ea" w:hAnsi="Times New Roman" w:cs="Times New Roman"/>
          <w:b/>
          <w:bCs/>
          <w:i/>
          <w:sz w:val="28"/>
        </w:rPr>
      </w:pPr>
      <w:r w:rsidRPr="003806F3">
        <w:rPr>
          <w:rFonts w:ascii="Times New Roman" w:eastAsia="+mn-ea" w:hAnsi="Times New Roman" w:cs="Times New Roman"/>
          <w:b/>
          <w:bCs/>
          <w:i/>
          <w:sz w:val="28"/>
        </w:rPr>
        <w:t xml:space="preserve">(8332) </w:t>
      </w:r>
      <w:r w:rsidRPr="006975C8">
        <w:rPr>
          <w:rFonts w:ascii="Times New Roman" w:eastAsia="+mn-ea" w:hAnsi="Times New Roman" w:cs="Times New Roman"/>
          <w:b/>
          <w:bCs/>
          <w:i/>
          <w:sz w:val="28"/>
        </w:rPr>
        <w:t>51</w:t>
      </w:r>
      <w:r w:rsidRPr="003806F3">
        <w:rPr>
          <w:rFonts w:ascii="Times New Roman" w:eastAsia="+mn-ea" w:hAnsi="Times New Roman" w:cs="Times New Roman"/>
          <w:b/>
          <w:bCs/>
          <w:i/>
          <w:sz w:val="28"/>
        </w:rPr>
        <w:t>-</w:t>
      </w:r>
      <w:r w:rsidRPr="006975C8">
        <w:rPr>
          <w:rFonts w:ascii="Times New Roman" w:eastAsia="+mn-ea" w:hAnsi="Times New Roman" w:cs="Times New Roman"/>
          <w:b/>
          <w:bCs/>
          <w:i/>
          <w:sz w:val="28"/>
        </w:rPr>
        <w:t>24</w:t>
      </w:r>
      <w:r w:rsidRPr="003806F3">
        <w:rPr>
          <w:rFonts w:ascii="Times New Roman" w:eastAsia="+mn-ea" w:hAnsi="Times New Roman" w:cs="Times New Roman"/>
          <w:b/>
          <w:bCs/>
          <w:i/>
          <w:sz w:val="28"/>
        </w:rPr>
        <w:t>-</w:t>
      </w:r>
      <w:r w:rsidRPr="006975C8">
        <w:rPr>
          <w:rFonts w:ascii="Times New Roman" w:eastAsia="+mn-ea" w:hAnsi="Times New Roman" w:cs="Times New Roman"/>
          <w:b/>
          <w:bCs/>
          <w:i/>
          <w:sz w:val="28"/>
        </w:rPr>
        <w:t>46</w:t>
      </w:r>
    </w:p>
    <w:p w:rsidR="005C2E05" w:rsidRPr="006975C8" w:rsidRDefault="00E55E5D" w:rsidP="00DF0DBD">
      <w:pPr>
        <w:spacing w:after="0"/>
        <w:jc w:val="center"/>
        <w:rPr>
          <w:rFonts w:ascii="Times New Roman" w:eastAsia="+mn-ea" w:hAnsi="Times New Roman" w:cs="Times New Roman"/>
          <w:b/>
          <w:bCs/>
          <w:i/>
          <w:sz w:val="28"/>
          <w:u w:val="single"/>
        </w:rPr>
      </w:pPr>
      <w:r w:rsidRPr="003806F3">
        <w:rPr>
          <w:rFonts w:ascii="Times New Roman" w:eastAsia="+mn-ea" w:hAnsi="Times New Roman" w:cs="Times New Roman"/>
          <w:b/>
          <w:bCs/>
          <w:i/>
          <w:sz w:val="28"/>
          <w:lang w:val="fr-FR"/>
        </w:rPr>
        <w:t xml:space="preserve">E-mail: </w:t>
      </w:r>
      <w:proofErr w:type="spellStart"/>
      <w:r w:rsidR="00B15049" w:rsidRPr="003806F3">
        <w:rPr>
          <w:rFonts w:ascii="Times New Roman" w:eastAsia="+mn-ea" w:hAnsi="Times New Roman" w:cs="Times New Roman"/>
          <w:b/>
          <w:bCs/>
          <w:i/>
          <w:sz w:val="28"/>
          <w:lang w:val="en-US"/>
        </w:rPr>
        <w:t>umo</w:t>
      </w:r>
      <w:proofErr w:type="spellEnd"/>
      <w:r w:rsidR="00B15049" w:rsidRPr="006975C8">
        <w:rPr>
          <w:rFonts w:ascii="Times New Roman" w:eastAsia="+mn-ea" w:hAnsi="Times New Roman" w:cs="Times New Roman"/>
          <w:b/>
          <w:bCs/>
          <w:i/>
          <w:sz w:val="28"/>
        </w:rPr>
        <w:t>@</w:t>
      </w:r>
      <w:proofErr w:type="spellStart"/>
      <w:r w:rsidR="00B15049" w:rsidRPr="003806F3">
        <w:rPr>
          <w:rFonts w:ascii="Times New Roman" w:eastAsia="+mn-ea" w:hAnsi="Times New Roman" w:cs="Times New Roman"/>
          <w:b/>
          <w:bCs/>
          <w:i/>
          <w:sz w:val="28"/>
          <w:lang w:val="en-US"/>
        </w:rPr>
        <w:t>ipk</w:t>
      </w:r>
      <w:proofErr w:type="spellEnd"/>
      <w:r w:rsidR="00B15049" w:rsidRPr="006975C8">
        <w:rPr>
          <w:rFonts w:ascii="Times New Roman" w:eastAsia="+mn-ea" w:hAnsi="Times New Roman" w:cs="Times New Roman"/>
          <w:b/>
          <w:bCs/>
          <w:i/>
          <w:sz w:val="28"/>
        </w:rPr>
        <w:t>43.</w:t>
      </w:r>
      <w:proofErr w:type="spellStart"/>
      <w:r w:rsidR="00B15049" w:rsidRPr="003806F3">
        <w:rPr>
          <w:rFonts w:ascii="Times New Roman" w:eastAsia="+mn-ea" w:hAnsi="Times New Roman" w:cs="Times New Roman"/>
          <w:b/>
          <w:bCs/>
          <w:i/>
          <w:sz w:val="28"/>
          <w:lang w:val="en-US"/>
        </w:rPr>
        <w:t>ru</w:t>
      </w:r>
      <w:proofErr w:type="spellEnd"/>
    </w:p>
    <w:p w:rsidR="005C2E05" w:rsidRPr="006975C8" w:rsidRDefault="00EA46A8" w:rsidP="00DF0DBD">
      <w:pPr>
        <w:spacing w:after="0"/>
        <w:jc w:val="center"/>
        <w:rPr>
          <w:rFonts w:ascii="Times New Roman" w:eastAsia="+mn-ea" w:hAnsi="Times New Roman" w:cs="Times New Roman"/>
          <w:b/>
          <w:bCs/>
          <w:i/>
          <w:sz w:val="28"/>
        </w:rPr>
      </w:pPr>
      <w:r w:rsidRPr="003806F3">
        <w:rPr>
          <w:rFonts w:ascii="Times New Roman" w:eastAsia="+mn-ea" w:hAnsi="Times New Roman" w:cs="Times New Roman"/>
          <w:b/>
          <w:bCs/>
          <w:i/>
          <w:sz w:val="28"/>
          <w:lang w:val="fr-FR"/>
        </w:rPr>
        <w:t>C</w:t>
      </w:r>
      <w:r w:rsidR="005C2E05" w:rsidRPr="003806F3">
        <w:rPr>
          <w:rFonts w:ascii="Times New Roman" w:eastAsia="+mn-ea" w:hAnsi="Times New Roman" w:cs="Times New Roman"/>
          <w:b/>
          <w:bCs/>
          <w:i/>
          <w:sz w:val="28"/>
          <w:lang w:val="fr-FR"/>
        </w:rPr>
        <w:t>айт:</w:t>
      </w:r>
      <w:r w:rsidR="005C2E05" w:rsidRPr="006975C8">
        <w:rPr>
          <w:rFonts w:ascii="Times New Roman" w:eastAsia="+mn-ea" w:hAnsi="Times New Roman" w:cs="Times New Roman"/>
          <w:b/>
          <w:bCs/>
          <w:i/>
          <w:sz w:val="28"/>
        </w:rPr>
        <w:t xml:space="preserve"> </w:t>
      </w:r>
      <w:r w:rsidRPr="003806F3">
        <w:rPr>
          <w:rFonts w:ascii="Times New Roman" w:eastAsia="+mn-ea" w:hAnsi="Times New Roman" w:cs="Times New Roman"/>
          <w:b/>
          <w:bCs/>
          <w:i/>
          <w:sz w:val="28"/>
          <w:lang w:val="en-US"/>
        </w:rPr>
        <w:t>www</w:t>
      </w:r>
      <w:r w:rsidRPr="006975C8">
        <w:rPr>
          <w:rFonts w:ascii="Times New Roman" w:eastAsia="+mn-ea" w:hAnsi="Times New Roman" w:cs="Times New Roman"/>
          <w:b/>
          <w:bCs/>
          <w:i/>
          <w:sz w:val="28"/>
        </w:rPr>
        <w:t>.</w:t>
      </w:r>
      <w:proofErr w:type="spellStart"/>
      <w:r w:rsidR="005C2E05" w:rsidRPr="003806F3">
        <w:rPr>
          <w:rFonts w:ascii="Times New Roman" w:eastAsia="+mn-ea" w:hAnsi="Times New Roman" w:cs="Times New Roman"/>
          <w:b/>
          <w:bCs/>
          <w:i/>
          <w:sz w:val="28"/>
          <w:lang w:val="en-US"/>
        </w:rPr>
        <w:t>ipk</w:t>
      </w:r>
      <w:proofErr w:type="spellEnd"/>
      <w:r w:rsidR="005C2E05" w:rsidRPr="006975C8">
        <w:rPr>
          <w:rFonts w:ascii="Times New Roman" w:eastAsia="+mn-ea" w:hAnsi="Times New Roman" w:cs="Times New Roman"/>
          <w:b/>
          <w:bCs/>
          <w:i/>
          <w:sz w:val="28"/>
        </w:rPr>
        <w:t>43.</w:t>
      </w:r>
      <w:proofErr w:type="spellStart"/>
      <w:r w:rsidR="005C2E05" w:rsidRPr="003806F3">
        <w:rPr>
          <w:rFonts w:ascii="Times New Roman" w:eastAsia="+mn-ea" w:hAnsi="Times New Roman" w:cs="Times New Roman"/>
          <w:b/>
          <w:bCs/>
          <w:i/>
          <w:sz w:val="28"/>
          <w:lang w:val="en-US"/>
        </w:rPr>
        <w:t>ru</w:t>
      </w:r>
      <w:proofErr w:type="spellEnd"/>
    </w:p>
    <w:p w:rsidR="005C2E05" w:rsidRPr="006975C8" w:rsidRDefault="005C2E05" w:rsidP="00526254">
      <w:pPr>
        <w:pStyle w:val="msobodytext4"/>
        <w:widowControl w:val="0"/>
        <w:spacing w:after="0" w:line="240" w:lineRule="auto"/>
        <w:ind w:right="-6"/>
        <w:jc w:val="center"/>
        <w:rPr>
          <w:rFonts w:ascii="Times New Roman" w:hAnsi="Times New Roman"/>
          <w:i/>
          <w:sz w:val="18"/>
          <w:szCs w:val="18"/>
        </w:rPr>
      </w:pPr>
      <w:r w:rsidRPr="006975C8">
        <w:rPr>
          <w:rFonts w:ascii="Times New Roman" w:hAnsi="Times New Roman"/>
          <w:i/>
          <w:sz w:val="18"/>
          <w:szCs w:val="18"/>
        </w:rPr>
        <w:br w:type="page"/>
      </w:r>
    </w:p>
    <w:p w:rsidR="00C91756" w:rsidRPr="003806F3" w:rsidRDefault="00C91756" w:rsidP="00C91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F3">
        <w:rPr>
          <w:rFonts w:ascii="Times New Roman" w:hAnsi="Times New Roman" w:cs="Times New Roman"/>
          <w:sz w:val="24"/>
          <w:szCs w:val="24"/>
        </w:rPr>
        <w:lastRenderedPageBreak/>
        <w:t>Обучающиеся по данной программе ознакомятся с новыми положениями в законодательстве РФ, касающихся заготовки, оборота древесины. В рамках программы будут изучены правила и порядок работы с государственной информационной системой учета древесины и сделок с ней (</w:t>
      </w:r>
      <w:proofErr w:type="spellStart"/>
      <w:r w:rsidRPr="003806F3">
        <w:rPr>
          <w:rFonts w:ascii="Times New Roman" w:hAnsi="Times New Roman" w:cs="Times New Roman"/>
          <w:sz w:val="24"/>
          <w:szCs w:val="24"/>
        </w:rPr>
        <w:t>ЛесЕГАИС</w:t>
      </w:r>
      <w:proofErr w:type="spellEnd"/>
      <w:r w:rsidRPr="003806F3">
        <w:rPr>
          <w:rFonts w:ascii="Times New Roman" w:hAnsi="Times New Roman" w:cs="Times New Roman"/>
          <w:sz w:val="24"/>
          <w:szCs w:val="24"/>
        </w:rPr>
        <w:t xml:space="preserve">), оформление документации по заготовке, хранению, транспортировке древесины.  Слушатели программы ознакомятся с ответственностью за нарушение лесного законодательства в сфере заготовки и оборота древесины. Совместно с опытными консультантами по </w:t>
      </w:r>
      <w:proofErr w:type="spellStart"/>
      <w:r w:rsidRPr="003806F3">
        <w:rPr>
          <w:rFonts w:ascii="Times New Roman" w:hAnsi="Times New Roman" w:cs="Times New Roman"/>
          <w:sz w:val="24"/>
          <w:szCs w:val="24"/>
        </w:rPr>
        <w:t>ЛесЕГАИС</w:t>
      </w:r>
      <w:proofErr w:type="spellEnd"/>
      <w:r w:rsidRPr="003806F3">
        <w:rPr>
          <w:rFonts w:ascii="Times New Roman" w:hAnsi="Times New Roman" w:cs="Times New Roman"/>
          <w:sz w:val="24"/>
          <w:szCs w:val="24"/>
        </w:rPr>
        <w:t xml:space="preserve"> слушатели получат практические навыки регистрации и работы в информационной системе </w:t>
      </w:r>
      <w:proofErr w:type="spellStart"/>
      <w:r w:rsidRPr="003806F3">
        <w:rPr>
          <w:rFonts w:ascii="Times New Roman" w:hAnsi="Times New Roman" w:cs="Times New Roman"/>
          <w:sz w:val="24"/>
          <w:szCs w:val="24"/>
        </w:rPr>
        <w:t>ЛесЕГАИС</w:t>
      </w:r>
      <w:proofErr w:type="spellEnd"/>
      <w:r w:rsidRPr="003806F3">
        <w:rPr>
          <w:rFonts w:ascii="Times New Roman" w:hAnsi="Times New Roman" w:cs="Times New Roman"/>
          <w:sz w:val="24"/>
          <w:szCs w:val="24"/>
        </w:rPr>
        <w:t xml:space="preserve">, смогут разобрать ситуации, приводящие к взысканиям со стороны контролирующих органов, обсудят возможности снижения рисков штрафных санкций. Преподаватели программы окажут информационную поддержку слушателям и в дальнейшем, при их самостоятельной работе в </w:t>
      </w:r>
      <w:proofErr w:type="spellStart"/>
      <w:r w:rsidRPr="003806F3">
        <w:rPr>
          <w:rFonts w:ascii="Times New Roman" w:hAnsi="Times New Roman" w:cs="Times New Roman"/>
          <w:sz w:val="24"/>
          <w:szCs w:val="24"/>
        </w:rPr>
        <w:t>ЛесЕГАИС</w:t>
      </w:r>
      <w:proofErr w:type="spellEnd"/>
      <w:r w:rsidRPr="003806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756" w:rsidRPr="003806F3" w:rsidRDefault="00C91756" w:rsidP="00C91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F3">
        <w:rPr>
          <w:rFonts w:ascii="Times New Roman" w:hAnsi="Times New Roman" w:cs="Times New Roman"/>
          <w:sz w:val="24"/>
          <w:szCs w:val="24"/>
        </w:rPr>
        <w:t xml:space="preserve">Формат обучения слушатели выбирают самостоятельно. Очные занятия проводятся в компьютерном классе Института (количество мест ограничено). Так же можно заниматься в режиме </w:t>
      </w:r>
      <w:proofErr w:type="gramStart"/>
      <w:r w:rsidRPr="003806F3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Pr="003806F3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 w:rsidRPr="003806F3">
        <w:rPr>
          <w:rFonts w:ascii="Times New Roman" w:hAnsi="Times New Roman" w:cs="Times New Roman"/>
          <w:sz w:val="24"/>
          <w:szCs w:val="24"/>
        </w:rPr>
        <w:t xml:space="preserve">, на своем рабочем месте. Всем слушателям будут доступны видеозаписи занятий и Учебные материалы. </w:t>
      </w:r>
    </w:p>
    <w:p w:rsidR="00C91756" w:rsidRPr="003806F3" w:rsidRDefault="003806F3" w:rsidP="00C9175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C91756" w:rsidRPr="003806F3">
        <w:rPr>
          <w:rFonts w:ascii="Times New Roman" w:hAnsi="Times New Roman" w:cs="Times New Roman"/>
          <w:b/>
          <w:sz w:val="24"/>
          <w:szCs w:val="24"/>
        </w:rPr>
        <w:t>Преподаватели программы</w:t>
      </w:r>
      <w:r w:rsidR="00C91756" w:rsidRPr="003806F3">
        <w:rPr>
          <w:rFonts w:ascii="Times New Roman" w:hAnsi="Times New Roman" w:cs="Times New Roman"/>
          <w:sz w:val="24"/>
          <w:szCs w:val="24"/>
        </w:rPr>
        <w:t xml:space="preserve"> – высококвалифицированные специалисты в области лесного законодательства, заготовки, учета и оборота древесины – ведущие специалисты Федерального агентства лесного хозяйства по Приволжскому округу, специалисты </w:t>
      </w:r>
      <w:r w:rsidR="00C91756" w:rsidRPr="003806F3">
        <w:rPr>
          <w:rFonts w:ascii="Times New Roman" w:hAnsi="Times New Roman" w:cs="Times New Roman"/>
        </w:rPr>
        <w:t xml:space="preserve">Санкт-Петербургского государственного лесотехнического университета им. С.М. Кирова, консультант по сопровождению предприятий Кировской области в системе ЕГАИС, компьютерный специалист по подключению к системе ЕГАИС, получению цифровой электронной подписи. </w:t>
      </w:r>
    </w:p>
    <w:p w:rsidR="001A773E" w:rsidRPr="003806F3" w:rsidRDefault="001A773E" w:rsidP="002C7EEC">
      <w:pPr>
        <w:tabs>
          <w:tab w:val="num" w:pos="1080"/>
        </w:tabs>
        <w:spacing w:after="0" w:line="200" w:lineRule="atLeast"/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C91756" w:rsidRPr="003806F3" w:rsidRDefault="00C91756" w:rsidP="00576C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6F3">
        <w:rPr>
          <w:rFonts w:ascii="Times New Roman" w:hAnsi="Times New Roman" w:cs="Times New Roman"/>
          <w:b/>
          <w:sz w:val="24"/>
          <w:szCs w:val="24"/>
        </w:rPr>
        <w:t>В программу обучения входят вопросы:</w:t>
      </w:r>
    </w:p>
    <w:p w:rsidR="00C91756" w:rsidRPr="003806F3" w:rsidRDefault="00C91756" w:rsidP="003806F3">
      <w:pPr>
        <w:pStyle w:val="a9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06F3">
        <w:rPr>
          <w:rFonts w:ascii="Times New Roman" w:hAnsi="Times New Roman" w:cs="Times New Roman"/>
          <w:sz w:val="24"/>
          <w:szCs w:val="24"/>
        </w:rPr>
        <w:t xml:space="preserve">Требования законодательства в области заготовки и оборота древесины. Документы, регламентирующие вопросы лесных отношений. Деятельность контролирующих органов. Штрафные санкции за нарушение лесного законодательства в сфере оборота древесины. Изменения законодательства с 2021 года. </w:t>
      </w:r>
    </w:p>
    <w:p w:rsidR="00C91756" w:rsidRPr="003806F3" w:rsidRDefault="00C91756" w:rsidP="003806F3">
      <w:pPr>
        <w:pStyle w:val="a9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06F3">
        <w:rPr>
          <w:rFonts w:ascii="Times New Roman" w:hAnsi="Times New Roman" w:cs="Times New Roman"/>
          <w:sz w:val="24"/>
          <w:szCs w:val="24"/>
        </w:rPr>
        <w:t>Особенности использования лесов при различных видах деятельности. Рубка лесов, заготовка древесины. Транспортировка древесины. Сопроводительные документы.</w:t>
      </w:r>
    </w:p>
    <w:p w:rsidR="00C91756" w:rsidRPr="003806F3" w:rsidRDefault="00C91756" w:rsidP="003806F3">
      <w:pPr>
        <w:pStyle w:val="a9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06F3">
        <w:rPr>
          <w:rFonts w:ascii="Times New Roman" w:hAnsi="Times New Roman" w:cs="Times New Roman"/>
          <w:sz w:val="24"/>
          <w:szCs w:val="24"/>
        </w:rPr>
        <w:t xml:space="preserve">Учет и маркировка древесины. Правила учета древесины. Ошибки учета древесины. Требования к маркировке и нанесение данных. </w:t>
      </w:r>
    </w:p>
    <w:p w:rsidR="00C91756" w:rsidRPr="003806F3" w:rsidRDefault="00C91756" w:rsidP="003806F3">
      <w:pPr>
        <w:pStyle w:val="a9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06F3">
        <w:rPr>
          <w:rFonts w:ascii="Times New Roman" w:hAnsi="Times New Roman" w:cs="Times New Roman"/>
          <w:sz w:val="24"/>
          <w:szCs w:val="24"/>
        </w:rPr>
        <w:t xml:space="preserve">Отчет об использовании лесов. Лесная декларация: назначение, порядок </w:t>
      </w:r>
      <w:r w:rsidRPr="003806F3">
        <w:rPr>
          <w:rFonts w:ascii="Times New Roman" w:hAnsi="Times New Roman" w:cs="Times New Roman"/>
          <w:sz w:val="24"/>
          <w:szCs w:val="24"/>
        </w:rPr>
        <w:t>формирования и подачи, нарушение сроков подачи декларации.</w:t>
      </w:r>
    </w:p>
    <w:p w:rsidR="00C91756" w:rsidRPr="003806F3" w:rsidRDefault="00C91756" w:rsidP="003806F3">
      <w:pPr>
        <w:pStyle w:val="a9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06F3">
        <w:rPr>
          <w:rFonts w:ascii="Times New Roman" w:hAnsi="Times New Roman" w:cs="Times New Roman"/>
          <w:sz w:val="24"/>
          <w:szCs w:val="24"/>
        </w:rPr>
        <w:t>Портал Единой государственной автоматизированной системы учета древесины и сделок с ней (</w:t>
      </w:r>
      <w:proofErr w:type="spellStart"/>
      <w:r w:rsidRPr="003806F3">
        <w:rPr>
          <w:rFonts w:ascii="Times New Roman" w:hAnsi="Times New Roman" w:cs="Times New Roman"/>
          <w:sz w:val="24"/>
          <w:szCs w:val="24"/>
        </w:rPr>
        <w:t>ЛесЕГАИС</w:t>
      </w:r>
      <w:proofErr w:type="spellEnd"/>
      <w:r w:rsidRPr="003806F3">
        <w:rPr>
          <w:rFonts w:ascii="Times New Roman" w:hAnsi="Times New Roman" w:cs="Times New Roman"/>
          <w:sz w:val="24"/>
          <w:szCs w:val="24"/>
        </w:rPr>
        <w:t xml:space="preserve">). Открытые данные о сделках с древесиной. Техническая поддержка </w:t>
      </w:r>
      <w:proofErr w:type="spellStart"/>
      <w:r w:rsidRPr="003806F3">
        <w:rPr>
          <w:rFonts w:ascii="Times New Roman" w:hAnsi="Times New Roman" w:cs="Times New Roman"/>
          <w:sz w:val="24"/>
          <w:szCs w:val="24"/>
        </w:rPr>
        <w:t>ЛесЕГАИС</w:t>
      </w:r>
      <w:proofErr w:type="spellEnd"/>
      <w:r w:rsidRPr="003806F3">
        <w:rPr>
          <w:rFonts w:ascii="Times New Roman" w:hAnsi="Times New Roman" w:cs="Times New Roman"/>
          <w:sz w:val="24"/>
          <w:szCs w:val="24"/>
        </w:rPr>
        <w:t>.</w:t>
      </w:r>
    </w:p>
    <w:p w:rsidR="00C91756" w:rsidRPr="003806F3" w:rsidRDefault="00C91756" w:rsidP="003806F3">
      <w:pPr>
        <w:pStyle w:val="a9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06F3">
        <w:rPr>
          <w:rFonts w:ascii="Times New Roman" w:hAnsi="Times New Roman" w:cs="Times New Roman"/>
          <w:sz w:val="24"/>
          <w:szCs w:val="24"/>
        </w:rPr>
        <w:t xml:space="preserve">Настройка браузера для работы в </w:t>
      </w:r>
      <w:proofErr w:type="spellStart"/>
      <w:r w:rsidRPr="003806F3">
        <w:rPr>
          <w:rFonts w:ascii="Times New Roman" w:hAnsi="Times New Roman" w:cs="Times New Roman"/>
          <w:sz w:val="24"/>
          <w:szCs w:val="24"/>
        </w:rPr>
        <w:t>ЛесЕГАИС</w:t>
      </w:r>
      <w:proofErr w:type="spellEnd"/>
      <w:r w:rsidRPr="003806F3">
        <w:rPr>
          <w:rFonts w:ascii="Times New Roman" w:hAnsi="Times New Roman" w:cs="Times New Roman"/>
          <w:sz w:val="24"/>
          <w:szCs w:val="24"/>
        </w:rPr>
        <w:t xml:space="preserve">. Порядок регистрации в </w:t>
      </w:r>
      <w:proofErr w:type="spellStart"/>
      <w:r w:rsidRPr="003806F3">
        <w:rPr>
          <w:rFonts w:ascii="Times New Roman" w:hAnsi="Times New Roman" w:cs="Times New Roman"/>
          <w:sz w:val="24"/>
          <w:szCs w:val="24"/>
        </w:rPr>
        <w:t>ЛесЕГАИС</w:t>
      </w:r>
      <w:proofErr w:type="spellEnd"/>
      <w:r w:rsidRPr="003806F3">
        <w:rPr>
          <w:rFonts w:ascii="Times New Roman" w:hAnsi="Times New Roman" w:cs="Times New Roman"/>
          <w:sz w:val="24"/>
          <w:szCs w:val="24"/>
        </w:rPr>
        <w:t>. Получение электронной цифровой подписи. Создание и активация учетной записи. Заполнение информационных разделов. Ввод новых пользователей организации.</w:t>
      </w:r>
    </w:p>
    <w:p w:rsidR="00C91756" w:rsidRPr="003806F3" w:rsidRDefault="00C91756" w:rsidP="003806F3">
      <w:pPr>
        <w:pStyle w:val="a9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06F3">
        <w:rPr>
          <w:rFonts w:ascii="Times New Roman" w:hAnsi="Times New Roman" w:cs="Times New Roman"/>
          <w:sz w:val="24"/>
          <w:szCs w:val="24"/>
        </w:rPr>
        <w:t>Разделы Лесных деклараций, Отчетов об использовании лесов. Декларация о сделке с древесиной. Декларация по агентскому договору. Декларация по работе с физическими лицами. Состав, сроки, порядок подачи Деклараций.</w:t>
      </w:r>
    </w:p>
    <w:p w:rsidR="00C91756" w:rsidRPr="003806F3" w:rsidRDefault="00C91756" w:rsidP="003806F3">
      <w:pPr>
        <w:pStyle w:val="a9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06F3">
        <w:rPr>
          <w:rFonts w:ascii="Times New Roman" w:hAnsi="Times New Roman" w:cs="Times New Roman"/>
          <w:sz w:val="24"/>
          <w:szCs w:val="24"/>
        </w:rPr>
        <w:t xml:space="preserve">Требования к транспортировке древесины. Отчеты о транспортировке древесины. Электронные сопроводительные документы. Дополнительные соглашения, внесение их в </w:t>
      </w:r>
      <w:proofErr w:type="spellStart"/>
      <w:r w:rsidRPr="003806F3">
        <w:rPr>
          <w:rFonts w:ascii="Times New Roman" w:hAnsi="Times New Roman" w:cs="Times New Roman"/>
          <w:sz w:val="24"/>
          <w:szCs w:val="24"/>
        </w:rPr>
        <w:t>ЛесЕГАИС</w:t>
      </w:r>
      <w:proofErr w:type="spellEnd"/>
      <w:r w:rsidRPr="003806F3">
        <w:rPr>
          <w:rFonts w:ascii="Times New Roman" w:hAnsi="Times New Roman" w:cs="Times New Roman"/>
          <w:sz w:val="24"/>
          <w:szCs w:val="24"/>
        </w:rPr>
        <w:t xml:space="preserve">. Корректировки в </w:t>
      </w:r>
      <w:proofErr w:type="spellStart"/>
      <w:r w:rsidRPr="003806F3">
        <w:rPr>
          <w:rFonts w:ascii="Times New Roman" w:hAnsi="Times New Roman" w:cs="Times New Roman"/>
          <w:sz w:val="24"/>
          <w:szCs w:val="24"/>
        </w:rPr>
        <w:t>ЛесЕГАИС</w:t>
      </w:r>
      <w:proofErr w:type="spellEnd"/>
      <w:r w:rsidRPr="003806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756" w:rsidRPr="003806F3" w:rsidRDefault="00C91756" w:rsidP="003806F3">
      <w:pPr>
        <w:pStyle w:val="a9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06F3">
        <w:rPr>
          <w:rFonts w:ascii="Times New Roman" w:hAnsi="Times New Roman" w:cs="Times New Roman"/>
          <w:sz w:val="24"/>
          <w:szCs w:val="24"/>
        </w:rPr>
        <w:t>Новое в законодательстве относительно учета сделок с древесиной и пиломатериалами.</w:t>
      </w:r>
    </w:p>
    <w:p w:rsidR="00C91756" w:rsidRPr="003806F3" w:rsidRDefault="00C91756" w:rsidP="003806F3">
      <w:pPr>
        <w:pStyle w:val="a9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06F3">
        <w:rPr>
          <w:rFonts w:ascii="Times New Roman" w:hAnsi="Times New Roman" w:cs="Times New Roman"/>
          <w:sz w:val="24"/>
          <w:szCs w:val="24"/>
        </w:rPr>
        <w:t xml:space="preserve">Инструкция по регистрации и работе в </w:t>
      </w:r>
      <w:proofErr w:type="spellStart"/>
      <w:r w:rsidRPr="003806F3">
        <w:rPr>
          <w:rFonts w:ascii="Times New Roman" w:hAnsi="Times New Roman" w:cs="Times New Roman"/>
          <w:sz w:val="24"/>
          <w:szCs w:val="24"/>
        </w:rPr>
        <w:t>ЛесЕГАИС</w:t>
      </w:r>
      <w:proofErr w:type="spellEnd"/>
    </w:p>
    <w:p w:rsidR="00C91756" w:rsidRPr="003806F3" w:rsidRDefault="00C91756" w:rsidP="003806F3">
      <w:pPr>
        <w:pStyle w:val="a9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06F3">
        <w:rPr>
          <w:rFonts w:ascii="Times New Roman" w:hAnsi="Times New Roman" w:cs="Times New Roman"/>
          <w:sz w:val="24"/>
          <w:szCs w:val="24"/>
        </w:rPr>
        <w:t xml:space="preserve">Трудности, возникающие при работе в </w:t>
      </w:r>
      <w:proofErr w:type="spellStart"/>
      <w:r w:rsidRPr="003806F3">
        <w:rPr>
          <w:rFonts w:ascii="Times New Roman" w:hAnsi="Times New Roman" w:cs="Times New Roman"/>
          <w:sz w:val="24"/>
          <w:szCs w:val="24"/>
        </w:rPr>
        <w:t>ЛесЕГАИС</w:t>
      </w:r>
      <w:proofErr w:type="spellEnd"/>
      <w:r w:rsidRPr="003806F3">
        <w:rPr>
          <w:rFonts w:ascii="Times New Roman" w:hAnsi="Times New Roman" w:cs="Times New Roman"/>
          <w:sz w:val="24"/>
          <w:szCs w:val="24"/>
        </w:rPr>
        <w:t xml:space="preserve"> и пути решения вопросов.</w:t>
      </w:r>
    </w:p>
    <w:p w:rsidR="00306836" w:rsidRPr="003806F3" w:rsidRDefault="00306836" w:rsidP="00C91756">
      <w:pPr>
        <w:tabs>
          <w:tab w:val="num" w:pos="1080"/>
        </w:tabs>
        <w:spacing w:after="0" w:line="200" w:lineRule="atLeast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sectPr w:rsidR="00306836" w:rsidRPr="003806F3" w:rsidSect="001A773E">
      <w:pgSz w:w="16838" w:h="11906" w:orient="landscape"/>
      <w:pgMar w:top="737" w:right="680" w:bottom="709" w:left="680" w:header="709" w:footer="709" w:gutter="0"/>
      <w:cols w:num="3" w:space="7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1AF4"/>
    <w:multiLevelType w:val="hybridMultilevel"/>
    <w:tmpl w:val="C46C0BEE"/>
    <w:lvl w:ilvl="0" w:tplc="2BA84EFC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C75EA"/>
    <w:multiLevelType w:val="hybridMultilevel"/>
    <w:tmpl w:val="056EC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22446"/>
    <w:multiLevelType w:val="hybridMultilevel"/>
    <w:tmpl w:val="96108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C4C6B"/>
    <w:multiLevelType w:val="multilevel"/>
    <w:tmpl w:val="12FA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3E18F0"/>
    <w:multiLevelType w:val="hybridMultilevel"/>
    <w:tmpl w:val="E87461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C3CB5"/>
    <w:multiLevelType w:val="hybridMultilevel"/>
    <w:tmpl w:val="50ECCBA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E1A4801"/>
    <w:multiLevelType w:val="hybridMultilevel"/>
    <w:tmpl w:val="249CD5C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25D50B1"/>
    <w:multiLevelType w:val="hybridMultilevel"/>
    <w:tmpl w:val="DBAE4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B55C4"/>
    <w:multiLevelType w:val="hybridMultilevel"/>
    <w:tmpl w:val="FFA4E31A"/>
    <w:lvl w:ilvl="0" w:tplc="1F2AF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F46F2"/>
    <w:multiLevelType w:val="hybridMultilevel"/>
    <w:tmpl w:val="056EC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4C1ECD"/>
    <w:multiLevelType w:val="hybridMultilevel"/>
    <w:tmpl w:val="D68438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5188C"/>
    <w:multiLevelType w:val="hybridMultilevel"/>
    <w:tmpl w:val="056EC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11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E5"/>
    <w:rsid w:val="00004D58"/>
    <w:rsid w:val="00024AC1"/>
    <w:rsid w:val="000403BB"/>
    <w:rsid w:val="00044D96"/>
    <w:rsid w:val="00045C4C"/>
    <w:rsid w:val="000561A5"/>
    <w:rsid w:val="00082C88"/>
    <w:rsid w:val="00090EBE"/>
    <w:rsid w:val="000A38B3"/>
    <w:rsid w:val="000A5E8D"/>
    <w:rsid w:val="000E329A"/>
    <w:rsid w:val="000E49F0"/>
    <w:rsid w:val="00133BAF"/>
    <w:rsid w:val="00137582"/>
    <w:rsid w:val="00143D19"/>
    <w:rsid w:val="00150FC2"/>
    <w:rsid w:val="001629F4"/>
    <w:rsid w:val="001712AC"/>
    <w:rsid w:val="00182373"/>
    <w:rsid w:val="0019701A"/>
    <w:rsid w:val="001A773E"/>
    <w:rsid w:val="001B340A"/>
    <w:rsid w:val="001B7997"/>
    <w:rsid w:val="001C4DA4"/>
    <w:rsid w:val="001E4667"/>
    <w:rsid w:val="00204E7D"/>
    <w:rsid w:val="00215123"/>
    <w:rsid w:val="00224812"/>
    <w:rsid w:val="002720CE"/>
    <w:rsid w:val="00272113"/>
    <w:rsid w:val="0029218B"/>
    <w:rsid w:val="00297E01"/>
    <w:rsid w:val="002C7EEC"/>
    <w:rsid w:val="002D1CE9"/>
    <w:rsid w:val="00301378"/>
    <w:rsid w:val="00306836"/>
    <w:rsid w:val="00315084"/>
    <w:rsid w:val="003627FB"/>
    <w:rsid w:val="00371B9F"/>
    <w:rsid w:val="003806F3"/>
    <w:rsid w:val="00393868"/>
    <w:rsid w:val="003D06B9"/>
    <w:rsid w:val="003D5EBE"/>
    <w:rsid w:val="00416389"/>
    <w:rsid w:val="00466A4C"/>
    <w:rsid w:val="0049250B"/>
    <w:rsid w:val="00494A22"/>
    <w:rsid w:val="004C6DC9"/>
    <w:rsid w:val="004E1B7F"/>
    <w:rsid w:val="00504AEB"/>
    <w:rsid w:val="00521057"/>
    <w:rsid w:val="00526254"/>
    <w:rsid w:val="00540309"/>
    <w:rsid w:val="00576C1B"/>
    <w:rsid w:val="005B48C2"/>
    <w:rsid w:val="005B4FC8"/>
    <w:rsid w:val="005C016E"/>
    <w:rsid w:val="005C2E05"/>
    <w:rsid w:val="005D537D"/>
    <w:rsid w:val="005D694F"/>
    <w:rsid w:val="005F44F5"/>
    <w:rsid w:val="0060238D"/>
    <w:rsid w:val="00604A31"/>
    <w:rsid w:val="006249D4"/>
    <w:rsid w:val="00627C66"/>
    <w:rsid w:val="00635EFF"/>
    <w:rsid w:val="006545F2"/>
    <w:rsid w:val="006871FD"/>
    <w:rsid w:val="006975C8"/>
    <w:rsid w:val="00697E11"/>
    <w:rsid w:val="006A27FD"/>
    <w:rsid w:val="006B03D4"/>
    <w:rsid w:val="006B6318"/>
    <w:rsid w:val="006B72A5"/>
    <w:rsid w:val="006C0887"/>
    <w:rsid w:val="006D16A4"/>
    <w:rsid w:val="00736BDD"/>
    <w:rsid w:val="00741F31"/>
    <w:rsid w:val="00772B15"/>
    <w:rsid w:val="00773409"/>
    <w:rsid w:val="007838EA"/>
    <w:rsid w:val="007907C2"/>
    <w:rsid w:val="007E53F6"/>
    <w:rsid w:val="007F1B77"/>
    <w:rsid w:val="00807E44"/>
    <w:rsid w:val="00843D5A"/>
    <w:rsid w:val="00852C51"/>
    <w:rsid w:val="00853DBC"/>
    <w:rsid w:val="00880052"/>
    <w:rsid w:val="00896399"/>
    <w:rsid w:val="008A1942"/>
    <w:rsid w:val="008C2953"/>
    <w:rsid w:val="008E0CE9"/>
    <w:rsid w:val="008E1655"/>
    <w:rsid w:val="009136AE"/>
    <w:rsid w:val="00940AAD"/>
    <w:rsid w:val="00943D0D"/>
    <w:rsid w:val="00955792"/>
    <w:rsid w:val="00966802"/>
    <w:rsid w:val="00967A66"/>
    <w:rsid w:val="00983EFE"/>
    <w:rsid w:val="00995822"/>
    <w:rsid w:val="009B78B8"/>
    <w:rsid w:val="009C1E62"/>
    <w:rsid w:val="009F193F"/>
    <w:rsid w:val="00A22AA7"/>
    <w:rsid w:val="00A60036"/>
    <w:rsid w:val="00A62A33"/>
    <w:rsid w:val="00A65A2E"/>
    <w:rsid w:val="00A67114"/>
    <w:rsid w:val="00AD1D23"/>
    <w:rsid w:val="00B0768A"/>
    <w:rsid w:val="00B15049"/>
    <w:rsid w:val="00B25CB4"/>
    <w:rsid w:val="00B71989"/>
    <w:rsid w:val="00B92A6B"/>
    <w:rsid w:val="00B964F8"/>
    <w:rsid w:val="00BC112D"/>
    <w:rsid w:val="00BD2DD3"/>
    <w:rsid w:val="00C444E1"/>
    <w:rsid w:val="00C53B22"/>
    <w:rsid w:val="00C54AC2"/>
    <w:rsid w:val="00C76912"/>
    <w:rsid w:val="00C91756"/>
    <w:rsid w:val="00CB323B"/>
    <w:rsid w:val="00CC391F"/>
    <w:rsid w:val="00CE7C36"/>
    <w:rsid w:val="00CF2011"/>
    <w:rsid w:val="00D17F21"/>
    <w:rsid w:val="00D4485A"/>
    <w:rsid w:val="00D52E6A"/>
    <w:rsid w:val="00D551E5"/>
    <w:rsid w:val="00D93876"/>
    <w:rsid w:val="00D9717F"/>
    <w:rsid w:val="00DB0301"/>
    <w:rsid w:val="00DB6B2F"/>
    <w:rsid w:val="00DB73DC"/>
    <w:rsid w:val="00DF0DBD"/>
    <w:rsid w:val="00E10D65"/>
    <w:rsid w:val="00E30E24"/>
    <w:rsid w:val="00E47B0F"/>
    <w:rsid w:val="00E508A4"/>
    <w:rsid w:val="00E55E5D"/>
    <w:rsid w:val="00E960CE"/>
    <w:rsid w:val="00EA46A8"/>
    <w:rsid w:val="00F06C49"/>
    <w:rsid w:val="00F13FCE"/>
    <w:rsid w:val="00F2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8E571-8BEE-4C9B-9E24-E86A54EA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38D"/>
  </w:style>
  <w:style w:type="paragraph" w:styleId="1">
    <w:name w:val="heading 1"/>
    <w:basedOn w:val="a"/>
    <w:link w:val="10"/>
    <w:uiPriority w:val="9"/>
    <w:qFormat/>
    <w:rsid w:val="00504A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bodytext4">
    <w:name w:val="msobodytext4"/>
    <w:rsid w:val="00D551E5"/>
    <w:pPr>
      <w:spacing w:after="160" w:line="300" w:lineRule="auto"/>
      <w:jc w:val="both"/>
    </w:pPr>
    <w:rPr>
      <w:rFonts w:ascii="Book Antiqua" w:eastAsia="Times New Roman" w:hAnsi="Book Antiqua" w:cs="Times New Roman"/>
      <w:color w:val="000000"/>
      <w:kern w:val="28"/>
      <w:sz w:val="19"/>
      <w:szCs w:val="19"/>
    </w:rPr>
  </w:style>
  <w:style w:type="paragraph" w:styleId="a3">
    <w:name w:val="Body Text"/>
    <w:basedOn w:val="a"/>
    <w:link w:val="a4"/>
    <w:rsid w:val="00D551E5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0"/>
      <w:szCs w:val="20"/>
    </w:rPr>
  </w:style>
  <w:style w:type="character" w:customStyle="1" w:styleId="a4">
    <w:name w:val="Основной текст Знак"/>
    <w:basedOn w:val="a0"/>
    <w:link w:val="a3"/>
    <w:rsid w:val="00D551E5"/>
    <w:rPr>
      <w:rFonts w:ascii="Bookman Old Style" w:eastAsia="Times New Roman" w:hAnsi="Bookman Old Style" w:cs="Times New Roman"/>
      <w:b/>
      <w:sz w:val="20"/>
      <w:szCs w:val="20"/>
    </w:rPr>
  </w:style>
  <w:style w:type="character" w:styleId="a5">
    <w:name w:val="Strong"/>
    <w:basedOn w:val="a0"/>
    <w:uiPriority w:val="22"/>
    <w:qFormat/>
    <w:rsid w:val="00D551E5"/>
    <w:rPr>
      <w:b/>
      <w:bCs/>
    </w:rPr>
  </w:style>
  <w:style w:type="paragraph" w:customStyle="1" w:styleId="a6">
    <w:name w:val="ͮ𬠫"/>
    <w:basedOn w:val="a"/>
    <w:rsid w:val="00297E01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E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2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B73DC"/>
    <w:pPr>
      <w:ind w:left="720"/>
      <w:contextualSpacing/>
    </w:pPr>
  </w:style>
  <w:style w:type="character" w:styleId="aa">
    <w:name w:val="Hyperlink"/>
    <w:basedOn w:val="a0"/>
    <w:unhideWhenUsed/>
    <w:rsid w:val="008E0CE9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09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720CE"/>
    <w:pPr>
      <w:spacing w:after="0" w:line="240" w:lineRule="auto"/>
      <w:ind w:left="-72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2720CE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1"/>
    <w:rsid w:val="00272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left">
    <w:name w:val="justifyleft"/>
    <w:basedOn w:val="a"/>
    <w:rsid w:val="0049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4AE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574">
          <w:marLeft w:val="19"/>
          <w:marRight w:val="19"/>
          <w:marTop w:val="19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8138">
          <w:marLeft w:val="25"/>
          <w:marRight w:val="25"/>
          <w:marTop w:val="25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7148">
          <w:marLeft w:val="19"/>
          <w:marRight w:val="19"/>
          <w:marTop w:val="19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o@ipk43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C79350-6F84-4B09-AD87-6958CF5B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КИППКК АПК</Company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Макарова Татьяна Павловна</cp:lastModifiedBy>
  <cp:revision>6</cp:revision>
  <cp:lastPrinted>2021-07-14T11:48:00Z</cp:lastPrinted>
  <dcterms:created xsi:type="dcterms:W3CDTF">2021-07-13T13:43:00Z</dcterms:created>
  <dcterms:modified xsi:type="dcterms:W3CDTF">2021-07-14T11:48:00Z</dcterms:modified>
</cp:coreProperties>
</file>