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6" w:rsidRPr="00BA4A82" w:rsidRDefault="00BE45E6" w:rsidP="00BE45E6">
      <w:pPr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</w:pPr>
      <w:r w:rsidRPr="00BA4A82">
        <w:rPr>
          <w:rFonts w:asciiTheme="majorHAnsi" w:eastAsiaTheme="majorEastAsia" w:hAnsiTheme="majorHAnsi" w:cstheme="majorBidi"/>
          <w:b/>
          <w:noProof/>
          <w:spacing w:val="-10"/>
          <w:kern w:val="28"/>
          <w:sz w:val="28"/>
          <w:szCs w:val="56"/>
        </w:rPr>
        <w:drawing>
          <wp:anchor distT="0" distB="0" distL="114300" distR="114300" simplePos="0" relativeHeight="251659264" behindDoc="1" locked="0" layoutInCell="1" allowOverlap="1" wp14:anchorId="184A1327" wp14:editId="6CCD8D9E">
            <wp:simplePos x="0" y="0"/>
            <wp:positionH relativeFrom="margin">
              <wp:align>left</wp:align>
            </wp:positionH>
            <wp:positionV relativeFrom="paragraph">
              <wp:posOffset>12337</wp:posOffset>
            </wp:positionV>
            <wp:extent cx="1011555" cy="779145"/>
            <wp:effectExtent l="0" t="0" r="55245" b="1905"/>
            <wp:wrapSquare wrapText="bothSides"/>
            <wp:docPr id="1" name="Picture 9" descr="ЛОГОТИП ИПП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ЛОГОТИП ИППК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algn="ctr" rotWithShape="0">
                        <a:srgbClr val="5B9BD5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56"/>
        </w:rPr>
        <w:t>Министерство сельского хозяйства Российской Федерации</w:t>
      </w:r>
    </w:p>
    <w:p w:rsidR="00BE45E6" w:rsidRPr="00BA4A82" w:rsidRDefault="00BE45E6" w:rsidP="00BE45E6">
      <w:pPr>
        <w:jc w:val="both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Кировский институт агробизнеса и кадрового обеспечения</w:t>
      </w:r>
    </w:p>
    <w:p w:rsidR="00BE45E6" w:rsidRDefault="00BE45E6" w:rsidP="00E238A1">
      <w:pPr>
        <w:jc w:val="both"/>
        <w:rPr>
          <w:color w:val="1F201F"/>
          <w:sz w:val="28"/>
          <w:szCs w:val="28"/>
        </w:rPr>
      </w:pPr>
    </w:p>
    <w:p w:rsidR="00BE45E6" w:rsidRDefault="00BE45E6" w:rsidP="00BE45E6">
      <w:pPr>
        <w:ind w:firstLine="708"/>
        <w:jc w:val="both"/>
        <w:rPr>
          <w:color w:val="1F201F"/>
          <w:sz w:val="28"/>
          <w:szCs w:val="28"/>
        </w:rPr>
      </w:pPr>
    </w:p>
    <w:p w:rsidR="00BE45E6" w:rsidRDefault="00BE45E6" w:rsidP="00BE45E6">
      <w:pPr>
        <w:ind w:firstLine="708"/>
        <w:jc w:val="both"/>
        <w:rPr>
          <w:color w:val="1F201F"/>
          <w:sz w:val="28"/>
          <w:szCs w:val="28"/>
        </w:rPr>
      </w:pPr>
    </w:p>
    <w:p w:rsidR="00E86B4A" w:rsidRDefault="00DD7804" w:rsidP="00A561EA">
      <w:pPr>
        <w:shd w:val="clear" w:color="auto" w:fill="AEAAAA" w:themeFill="background2" w:themeFillShade="BF"/>
        <w:spacing w:after="120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>
        <w:rPr>
          <w:rFonts w:ascii="Arial Black" w:hAnsi="Arial Black"/>
          <w:color w:val="FFFFFF" w:themeColor="background1"/>
          <w:sz w:val="32"/>
          <w:szCs w:val="32"/>
        </w:rPr>
        <w:t>Ассоциация сельского аграрного туризма</w:t>
      </w:r>
    </w:p>
    <w:p w:rsidR="00BE45E6" w:rsidRPr="009808C8" w:rsidRDefault="00DD7804" w:rsidP="00A561EA">
      <w:pPr>
        <w:shd w:val="clear" w:color="auto" w:fill="AEAAAA" w:themeFill="background2" w:themeFillShade="BF"/>
        <w:spacing w:after="120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>
        <w:rPr>
          <w:rFonts w:ascii="Arial Black" w:hAnsi="Arial Black"/>
          <w:color w:val="FFFFFF" w:themeColor="background1"/>
          <w:sz w:val="32"/>
          <w:szCs w:val="32"/>
        </w:rPr>
        <w:t xml:space="preserve">предлагает </w:t>
      </w:r>
      <w:r w:rsidR="00013837">
        <w:rPr>
          <w:rFonts w:ascii="Arial Black" w:hAnsi="Arial Black"/>
          <w:color w:val="FFFFFF" w:themeColor="background1"/>
          <w:sz w:val="32"/>
          <w:szCs w:val="32"/>
        </w:rPr>
        <w:t>семинар по программе</w:t>
      </w:r>
      <w:r>
        <w:rPr>
          <w:rFonts w:ascii="Arial Black" w:hAnsi="Arial Black"/>
          <w:color w:val="FFFFFF" w:themeColor="background1"/>
          <w:sz w:val="32"/>
          <w:szCs w:val="32"/>
        </w:rPr>
        <w:t>:</w:t>
      </w:r>
    </w:p>
    <w:p w:rsidR="00D8760D" w:rsidRPr="00D8760D" w:rsidRDefault="00D8760D" w:rsidP="00D876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D8760D">
        <w:rPr>
          <w:b/>
          <w:bCs/>
          <w:kern w:val="36"/>
          <w:sz w:val="48"/>
          <w:szCs w:val="48"/>
        </w:rPr>
        <w:t>«Организация бизнеса в сфере сельского туризма»</w:t>
      </w:r>
    </w:p>
    <w:p w:rsidR="00D8760D" w:rsidRPr="00D8760D" w:rsidRDefault="00D8760D" w:rsidP="00D8760D">
      <w:pPr>
        <w:spacing w:before="100" w:beforeAutospacing="1" w:after="100" w:afterAutospacing="1"/>
        <w:jc w:val="center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>Актуальность</w:t>
      </w:r>
      <w:bookmarkStart w:id="0" w:name="_GoBack"/>
      <w:bookmarkEnd w:id="0"/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sz w:val="24"/>
          <w:szCs w:val="24"/>
        </w:rPr>
        <w:t>Сельский туризм является перспективным направлением развития бизнеса в сельской местности и малых городах, выполняющим важные социально-экономические функции: создание новых рабочих мест; обустройство сельских территорий и комплексное использование её природных и культурных потенциалов.                </w:t>
      </w:r>
    </w:p>
    <w:p w:rsidR="00D8760D" w:rsidRPr="00D8760D" w:rsidRDefault="00D8760D" w:rsidP="00D8760D">
      <w:pPr>
        <w:spacing w:before="100" w:beforeAutospacing="1" w:after="100" w:afterAutospacing="1"/>
        <w:jc w:val="center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>Цели и задачи семинара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>Цель семинара:</w:t>
      </w:r>
      <w:r w:rsidRPr="00D8760D">
        <w:rPr>
          <w:sz w:val="24"/>
          <w:szCs w:val="24"/>
        </w:rPr>
        <w:t xml:space="preserve"> получение знаний и практических навыков для открытия и развития объектов сельского туризма частными лицами, владельцами личных подсобных хозяйств, членами крестьянских (фермерских) хозяйств, сельскохозяйственных потребительских кооперативов и других заинтересованных лиц. Семинар сочетает в себе учебный и методический материал с возможностью практической работы.</w:t>
      </w:r>
    </w:p>
    <w:p w:rsidR="00D8760D" w:rsidRPr="00D8760D" w:rsidRDefault="00D8760D" w:rsidP="00D8760D">
      <w:pPr>
        <w:spacing w:before="100" w:beforeAutospacing="1" w:after="100" w:afterAutospacing="1"/>
        <w:jc w:val="center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>Курс состоит из 8 модулей и практикума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 xml:space="preserve">Модуль 1. </w:t>
      </w:r>
      <w:r w:rsidRPr="00D8760D">
        <w:rPr>
          <w:sz w:val="24"/>
          <w:szCs w:val="24"/>
        </w:rPr>
        <w:t>Понятие сельского туризма. Создание объектов сельского туризма. Оценка ресурсов и анализ рынка. Основные ошибки.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 xml:space="preserve">Модуль 2. </w:t>
      </w:r>
      <w:r w:rsidRPr="00D8760D">
        <w:rPr>
          <w:sz w:val="24"/>
          <w:szCs w:val="24"/>
        </w:rPr>
        <w:t>Нормативно правовые основы, приведение объекта сельского туризма к соответствию требованиям ГОСТа. 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 xml:space="preserve"> Модуль 3. </w:t>
      </w:r>
      <w:r w:rsidRPr="00D8760D">
        <w:rPr>
          <w:sz w:val="24"/>
          <w:szCs w:val="24"/>
        </w:rPr>
        <w:t>Разработка проекта объекта сельского туризма и собственного «уникального предложения». Разбор успешных «кейсов».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>Модуль 4.</w:t>
      </w:r>
      <w:r w:rsidRPr="00D8760D">
        <w:rPr>
          <w:sz w:val="24"/>
          <w:szCs w:val="24"/>
        </w:rPr>
        <w:t xml:space="preserve"> Специфика ценообразования и стимулирование продаж в сельском туризме. 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 xml:space="preserve">Модуль 5. </w:t>
      </w:r>
      <w:r w:rsidRPr="00D8760D">
        <w:rPr>
          <w:sz w:val="24"/>
          <w:szCs w:val="24"/>
        </w:rPr>
        <w:t>Выбор организационно-правовой формы, налогообложение и меры государственной поддержки сферы сельского туризма. 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 xml:space="preserve">Модуль 6. </w:t>
      </w:r>
      <w:r w:rsidRPr="00D8760D">
        <w:rPr>
          <w:sz w:val="24"/>
          <w:szCs w:val="24"/>
        </w:rPr>
        <w:t>Организация управления и функционирования гостевого дома. 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 xml:space="preserve">Модуль 7. </w:t>
      </w:r>
      <w:r w:rsidRPr="00D8760D">
        <w:rPr>
          <w:sz w:val="24"/>
          <w:szCs w:val="24"/>
        </w:rPr>
        <w:t>Психология работы с клиентами сельского гостевого дома, практика интерактивного общения. 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lastRenderedPageBreak/>
        <w:t xml:space="preserve">Модуль 8. </w:t>
      </w:r>
      <w:r w:rsidRPr="00D8760D">
        <w:rPr>
          <w:sz w:val="24"/>
          <w:szCs w:val="24"/>
        </w:rPr>
        <w:t xml:space="preserve">Продвижение услуг сельского гостевого дома, современные каналы продвижения, организация работы с туроператором, разработка </w:t>
      </w:r>
      <w:proofErr w:type="spellStart"/>
      <w:r w:rsidRPr="00D8760D">
        <w:rPr>
          <w:sz w:val="24"/>
          <w:szCs w:val="24"/>
        </w:rPr>
        <w:t>турмаршрутов</w:t>
      </w:r>
      <w:proofErr w:type="spellEnd"/>
      <w:r w:rsidRPr="00D8760D">
        <w:rPr>
          <w:sz w:val="24"/>
          <w:szCs w:val="24"/>
        </w:rPr>
        <w:t>.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b/>
          <w:bCs/>
          <w:sz w:val="24"/>
          <w:szCs w:val="24"/>
        </w:rPr>
        <w:t>Практикум.</w:t>
      </w:r>
      <w:r w:rsidRPr="00D8760D">
        <w:rPr>
          <w:sz w:val="24"/>
          <w:szCs w:val="24"/>
        </w:rPr>
        <w:t xml:space="preserve">   С целью ознакомления с успешным опытом организации бизнеса в сфере сельского туризма проводится</w:t>
      </w:r>
      <w:r w:rsidRPr="00D8760D">
        <w:rPr>
          <w:b/>
          <w:bCs/>
          <w:sz w:val="24"/>
          <w:szCs w:val="24"/>
        </w:rPr>
        <w:t xml:space="preserve"> выездное практическое занятие на Демонстрационной площадке в эко-усадьбе «</w:t>
      </w:r>
      <w:proofErr w:type="spellStart"/>
      <w:r w:rsidRPr="00D8760D">
        <w:rPr>
          <w:b/>
          <w:bCs/>
          <w:sz w:val="24"/>
          <w:szCs w:val="24"/>
        </w:rPr>
        <w:t>Ошеть</w:t>
      </w:r>
      <w:proofErr w:type="spellEnd"/>
      <w:r w:rsidRPr="00D8760D">
        <w:rPr>
          <w:b/>
          <w:bCs/>
          <w:sz w:val="24"/>
          <w:szCs w:val="24"/>
        </w:rPr>
        <w:t>» Сунского района. 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sz w:val="24"/>
          <w:szCs w:val="24"/>
        </w:rPr>
        <w:t>Продолжительность курса 11 часов (2 дня).  Даты проведения определяются по мере комплектования групп (максимальное количество 10 чел.)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sz w:val="24"/>
          <w:szCs w:val="24"/>
        </w:rPr>
        <w:t xml:space="preserve">                                               Стоимость семинара </w:t>
      </w:r>
      <w:r w:rsidRPr="00D8760D">
        <w:rPr>
          <w:b/>
          <w:bCs/>
          <w:sz w:val="24"/>
          <w:szCs w:val="24"/>
        </w:rPr>
        <w:t>3800 рублей с человека</w:t>
      </w:r>
    </w:p>
    <w:p w:rsidR="00D8760D" w:rsidRPr="00D8760D" w:rsidRDefault="00D8760D" w:rsidP="00D8760D">
      <w:pPr>
        <w:spacing w:before="100" w:beforeAutospacing="1" w:after="100" w:afterAutospacing="1"/>
        <w:jc w:val="center"/>
        <w:rPr>
          <w:sz w:val="24"/>
          <w:szCs w:val="24"/>
        </w:rPr>
      </w:pPr>
      <w:r w:rsidRPr="00D8760D">
        <w:rPr>
          <w:sz w:val="24"/>
          <w:szCs w:val="24"/>
        </w:rPr>
        <w:t>В стоимость обучения входит раздаточный материал, кофе-паузы, экскурсия по Историко-мемориальному заповеднику «</w:t>
      </w:r>
      <w:proofErr w:type="spellStart"/>
      <w:r w:rsidRPr="00D8760D">
        <w:rPr>
          <w:sz w:val="24"/>
          <w:szCs w:val="24"/>
        </w:rPr>
        <w:t>Ошеть</w:t>
      </w:r>
      <w:proofErr w:type="spellEnd"/>
      <w:r w:rsidRPr="00D8760D">
        <w:rPr>
          <w:sz w:val="24"/>
          <w:szCs w:val="24"/>
        </w:rPr>
        <w:t xml:space="preserve"> – родовое село Васнецовых», экскурсия по частному музею крестьянского быта, трансфер. По окончании курса выдается сертификат.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sz w:val="24"/>
          <w:szCs w:val="24"/>
        </w:rPr>
        <w:t xml:space="preserve">Желающих принять участие просим </w:t>
      </w:r>
      <w:hyperlink r:id="rId5" w:history="1">
        <w:r w:rsidRPr="00D8760D">
          <w:rPr>
            <w:color w:val="0000FF"/>
            <w:sz w:val="24"/>
            <w:szCs w:val="24"/>
            <w:u w:val="single"/>
          </w:rPr>
          <w:t>Подать заявку немедленно &gt;&gt;</w:t>
        </w:r>
      </w:hyperlink>
      <w:r w:rsidRPr="00D8760D">
        <w:rPr>
          <w:sz w:val="24"/>
          <w:szCs w:val="24"/>
        </w:rPr>
        <w:t xml:space="preserve"> Отправить </w:t>
      </w:r>
      <w:hyperlink r:id="rId6" w:history="1">
        <w:r w:rsidRPr="00D8760D">
          <w:rPr>
            <w:color w:val="0000FF"/>
            <w:sz w:val="24"/>
            <w:szCs w:val="24"/>
            <w:u w:val="single"/>
          </w:rPr>
          <w:t>заполненную анкету &gt;&gt;</w:t>
        </w:r>
      </w:hyperlink>
      <w:r w:rsidRPr="00D8760D">
        <w:rPr>
          <w:sz w:val="24"/>
          <w:szCs w:val="24"/>
        </w:rPr>
        <w:t xml:space="preserve"> по эл. </w:t>
      </w:r>
      <w:proofErr w:type="gramStart"/>
      <w:r w:rsidRPr="00D8760D">
        <w:rPr>
          <w:sz w:val="24"/>
          <w:szCs w:val="24"/>
        </w:rPr>
        <w:t>почте &gt;</w:t>
      </w:r>
      <w:proofErr w:type="gramEnd"/>
      <w:r w:rsidRPr="00D8760D">
        <w:rPr>
          <w:sz w:val="24"/>
          <w:szCs w:val="24"/>
        </w:rPr>
        <w:t xml:space="preserve">&gt; </w:t>
      </w:r>
      <w:hyperlink r:id="rId7" w:history="1">
        <w:r w:rsidRPr="00D8760D">
          <w:rPr>
            <w:color w:val="0000FF"/>
            <w:sz w:val="24"/>
            <w:szCs w:val="24"/>
            <w:u w:val="single"/>
          </w:rPr>
          <w:t xml:space="preserve">ikc@ipk43.ru </w:t>
        </w:r>
      </w:hyperlink>
      <w:r w:rsidRPr="00D8760D">
        <w:rPr>
          <w:sz w:val="24"/>
          <w:szCs w:val="24"/>
        </w:rPr>
        <w:t>с пометкой «Практический семинар».</w:t>
      </w:r>
    </w:p>
    <w:p w:rsidR="00D8760D" w:rsidRPr="00D8760D" w:rsidRDefault="00D8760D" w:rsidP="00D8760D">
      <w:pPr>
        <w:spacing w:before="100" w:beforeAutospacing="1" w:after="100" w:afterAutospacing="1"/>
        <w:rPr>
          <w:sz w:val="24"/>
          <w:szCs w:val="24"/>
        </w:rPr>
      </w:pPr>
      <w:r w:rsidRPr="00D8760D">
        <w:rPr>
          <w:sz w:val="24"/>
          <w:szCs w:val="24"/>
        </w:rPr>
        <w:t>Дополнительную информацию можно получить по телефону (8332) 62-95-86, Шабалина Ольга Николаевна, руководитель Ассоциации сельского (аграрного) туризма</w:t>
      </w:r>
    </w:p>
    <w:p w:rsidR="00BE45E6" w:rsidRPr="00BA4A82" w:rsidRDefault="00BE45E6" w:rsidP="00BE45E6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г. Киров</w:t>
      </w:r>
    </w:p>
    <w:p w:rsidR="00BE45E6" w:rsidRPr="00BA4A82" w:rsidRDefault="00BE45E6" w:rsidP="00BE45E6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Производственная, 20 </w:t>
      </w:r>
    </w:p>
    <w:p w:rsidR="00BE45E6" w:rsidRPr="00BA4A82" w:rsidRDefault="00BE45E6" w:rsidP="00BE45E6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610021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тел.</w:t>
      </w: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(8332) 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62-95-</w:t>
      </w:r>
      <w:proofErr w:type="gramStart"/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86 ;</w:t>
      </w:r>
      <w:proofErr w:type="gramEnd"/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факс </w:t>
      </w: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51-24-46</w:t>
      </w:r>
    </w:p>
    <w:p w:rsidR="00BE45E6" w:rsidRPr="00FB20D6" w:rsidRDefault="00BE45E6" w:rsidP="00BE45E6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 w:rsidRPr="00BA4A82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е</w:t>
      </w:r>
      <w:r w:rsidRPr="009808C8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-</w:t>
      </w:r>
      <w:r w:rsidRPr="00CA563E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  <w:lang w:val="en-US"/>
        </w:rPr>
        <w:t>mail</w:t>
      </w:r>
      <w:r w:rsidRPr="009808C8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: </w:t>
      </w:r>
      <w:proofErr w:type="spellStart"/>
      <w:proofErr w:type="gramStart"/>
      <w:r w:rsidR="00E238A1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  <w:lang w:val="en-US"/>
        </w:rPr>
        <w:t>ikc</w:t>
      </w:r>
      <w:proofErr w:type="spellEnd"/>
      <w:r w:rsidR="00E238A1" w:rsidRPr="009808C8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@</w:t>
      </w:r>
      <w:proofErr w:type="spellStart"/>
      <w:r w:rsidR="00E238A1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  <w:lang w:val="en-US"/>
        </w:rPr>
        <w:t>ipk</w:t>
      </w:r>
      <w:proofErr w:type="spellEnd"/>
      <w:r w:rsidR="00E238A1" w:rsidRPr="009808C8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>43.</w:t>
      </w:r>
      <w:r w:rsidR="00E238A1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  <w:lang w:val="en-US"/>
        </w:rPr>
        <w:t>ru</w:t>
      </w:r>
      <w:r w:rsidRPr="009808C8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 </w:t>
      </w:r>
      <w:r w:rsidRPr="00CA563E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  <w:lang w:val="en-US"/>
        </w:rPr>
        <w:t>http</w:t>
      </w:r>
      <w:proofErr w:type="gramEnd"/>
      <w:r w:rsidRPr="009808C8"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:// </w:t>
      </w:r>
      <w:hyperlink r:id="rId8" w:history="1">
        <w:r w:rsidRPr="00CA563E">
          <w:rPr>
            <w:rFonts w:asciiTheme="majorHAnsi" w:eastAsiaTheme="majorEastAsia" w:hAnsiTheme="majorHAnsi" w:cstheme="majorBidi"/>
            <w:b/>
            <w:spacing w:val="-10"/>
            <w:kern w:val="28"/>
            <w:sz w:val="32"/>
            <w:szCs w:val="56"/>
            <w:lang w:val="en-US"/>
          </w:rPr>
          <w:t>www</w:t>
        </w:r>
        <w:r w:rsidRPr="00D718D5">
          <w:rPr>
            <w:rFonts w:asciiTheme="majorHAnsi" w:eastAsiaTheme="majorEastAsia" w:hAnsiTheme="majorHAnsi" w:cstheme="majorBidi"/>
            <w:b/>
            <w:spacing w:val="-10"/>
            <w:kern w:val="28"/>
            <w:sz w:val="32"/>
            <w:szCs w:val="56"/>
          </w:rPr>
          <w:t>.</w:t>
        </w:r>
        <w:proofErr w:type="spellStart"/>
        <w:r w:rsidRPr="00CA563E">
          <w:rPr>
            <w:rFonts w:asciiTheme="majorHAnsi" w:eastAsiaTheme="majorEastAsia" w:hAnsiTheme="majorHAnsi" w:cstheme="majorBidi"/>
            <w:b/>
            <w:spacing w:val="-10"/>
            <w:kern w:val="28"/>
            <w:sz w:val="32"/>
            <w:szCs w:val="56"/>
            <w:lang w:val="en-US"/>
          </w:rPr>
          <w:t>ipk</w:t>
        </w:r>
        <w:proofErr w:type="spellEnd"/>
        <w:r w:rsidRPr="00D718D5">
          <w:rPr>
            <w:rFonts w:asciiTheme="majorHAnsi" w:eastAsiaTheme="majorEastAsia" w:hAnsiTheme="majorHAnsi" w:cstheme="majorBidi"/>
            <w:b/>
            <w:spacing w:val="-10"/>
            <w:kern w:val="28"/>
            <w:sz w:val="32"/>
            <w:szCs w:val="56"/>
          </w:rPr>
          <w:t>43.</w:t>
        </w:r>
        <w:r w:rsidRPr="00CA563E">
          <w:rPr>
            <w:rFonts w:asciiTheme="majorHAnsi" w:eastAsiaTheme="majorEastAsia" w:hAnsiTheme="majorHAnsi" w:cstheme="majorBidi"/>
            <w:b/>
            <w:spacing w:val="-10"/>
            <w:kern w:val="28"/>
            <w:sz w:val="32"/>
            <w:szCs w:val="56"/>
            <w:lang w:val="en-US"/>
          </w:rPr>
          <w:t>ru</w:t>
        </w:r>
      </w:hyperlink>
    </w:p>
    <w:p w:rsidR="00D718D5" w:rsidRPr="00D718D5" w:rsidRDefault="00B07EA7" w:rsidP="00B07EA7">
      <w:pP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32"/>
          <w:szCs w:val="56"/>
        </w:rPr>
        <w:t xml:space="preserve">                          </w:t>
      </w:r>
    </w:p>
    <w:p w:rsidR="00BE45E6" w:rsidRPr="00D718D5" w:rsidRDefault="00BE45E6" w:rsidP="00BE45E6">
      <w:pPr>
        <w:jc w:val="both"/>
        <w:rPr>
          <w:color w:val="1F201F"/>
          <w:sz w:val="28"/>
          <w:szCs w:val="28"/>
        </w:rPr>
      </w:pPr>
    </w:p>
    <w:p w:rsidR="002E41B0" w:rsidRPr="00D718D5" w:rsidRDefault="002E41B0"/>
    <w:sectPr w:rsidR="002E41B0" w:rsidRPr="00D7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E6"/>
    <w:rsid w:val="0000223E"/>
    <w:rsid w:val="00013837"/>
    <w:rsid w:val="0009060E"/>
    <w:rsid w:val="000C4014"/>
    <w:rsid w:val="001B569E"/>
    <w:rsid w:val="002E41B0"/>
    <w:rsid w:val="003058FD"/>
    <w:rsid w:val="003D3EA0"/>
    <w:rsid w:val="0042594E"/>
    <w:rsid w:val="00495344"/>
    <w:rsid w:val="004D06CA"/>
    <w:rsid w:val="005C024C"/>
    <w:rsid w:val="00664454"/>
    <w:rsid w:val="006D3416"/>
    <w:rsid w:val="006D75F1"/>
    <w:rsid w:val="009808C8"/>
    <w:rsid w:val="00A52660"/>
    <w:rsid w:val="00A561EA"/>
    <w:rsid w:val="00B07EA7"/>
    <w:rsid w:val="00BE45E6"/>
    <w:rsid w:val="00D718D5"/>
    <w:rsid w:val="00D8760D"/>
    <w:rsid w:val="00DD7804"/>
    <w:rsid w:val="00E238A1"/>
    <w:rsid w:val="00E86B4A"/>
    <w:rsid w:val="00F7002D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CB68-C2D9-4976-90AF-010FA68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7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8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38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2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8760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left">
    <w:name w:val="justifyleft"/>
    <w:basedOn w:val="a"/>
    <w:rsid w:val="00D876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kc@ipk4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k43.ru/assets/files/turizm-selskij/seminaryi-programmyi/anketa-selskij-turizm-2-t-doc.doc" TargetMode="External"/><Relationship Id="rId5" Type="http://schemas.openxmlformats.org/officeDocument/2006/relationships/hyperlink" Target="http://ipk43.ru/zayavk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Шабалина</dc:creator>
  <cp:keywords/>
  <dc:description/>
  <cp:lastModifiedBy>Елена Владимировна Трегубова</cp:lastModifiedBy>
  <cp:revision>5</cp:revision>
  <cp:lastPrinted>2016-03-24T13:44:00Z</cp:lastPrinted>
  <dcterms:created xsi:type="dcterms:W3CDTF">2017-06-01T06:41:00Z</dcterms:created>
  <dcterms:modified xsi:type="dcterms:W3CDTF">2017-06-01T07:42:00Z</dcterms:modified>
</cp:coreProperties>
</file>