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79"/>
        <w:gridCol w:w="2569"/>
      </w:tblGrid>
      <w:tr w:rsidR="001309CD" w:rsidRPr="006C3A0C" w:rsidTr="007C2D5B">
        <w:trPr>
          <w:tblCellSpacing w:w="15" w:type="dxa"/>
          <w:jc w:val="center"/>
        </w:trPr>
        <w:tc>
          <w:tcPr>
            <w:tcW w:w="0" w:type="auto"/>
            <w:hideMark/>
          </w:tcPr>
          <w:p w:rsidR="001309CD" w:rsidRPr="006C3A0C" w:rsidRDefault="001309CD" w:rsidP="0095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pct"/>
            <w:vAlign w:val="center"/>
            <w:hideMark/>
          </w:tcPr>
          <w:p w:rsidR="001309CD" w:rsidRPr="006C3A0C" w:rsidRDefault="001309CD" w:rsidP="0095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09CD" w:rsidRPr="006C3A0C" w:rsidRDefault="001309CD" w:rsidP="0095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D5B" w:rsidRPr="00051BD0" w:rsidRDefault="007C2D5B" w:rsidP="007C2D5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1BD0">
        <w:rPr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</w:p>
    <w:p w:rsidR="007C2D5B" w:rsidRPr="00130664" w:rsidRDefault="007C2D5B" w:rsidP="007C2D5B">
      <w:pPr>
        <w:pStyle w:val="a4"/>
        <w:shd w:val="clear" w:color="auto" w:fill="FFFFFF"/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130664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13066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дополнительной профессиональной программы </w:t>
      </w:r>
    </w:p>
    <w:p w:rsidR="007C2D5B" w:rsidRPr="00130664" w:rsidRDefault="007C2D5B" w:rsidP="007C2D5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30664">
        <w:rPr>
          <w:b/>
          <w:bCs/>
          <w:sz w:val="28"/>
          <w:szCs w:val="28"/>
        </w:rPr>
        <w:t>повышения квалификации</w:t>
      </w:r>
    </w:p>
    <w:p w:rsidR="007C2D5B" w:rsidRDefault="007C2D5B" w:rsidP="007C2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D0">
        <w:rPr>
          <w:rFonts w:ascii="Times New Roman" w:hAnsi="Times New Roman" w:cs="Times New Roman"/>
          <w:b/>
          <w:sz w:val="28"/>
          <w:szCs w:val="28"/>
        </w:rPr>
        <w:t>«Современные технологии в содержании и</w:t>
      </w:r>
      <w:r w:rsidRPr="0005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BD0">
        <w:rPr>
          <w:rFonts w:ascii="Times New Roman" w:hAnsi="Times New Roman" w:cs="Times New Roman"/>
          <w:b/>
          <w:sz w:val="28"/>
          <w:szCs w:val="28"/>
        </w:rPr>
        <w:t xml:space="preserve">разведении </w:t>
      </w:r>
    </w:p>
    <w:p w:rsidR="007C2D5B" w:rsidRDefault="007C2D5B" w:rsidP="007C2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D0">
        <w:rPr>
          <w:rFonts w:ascii="Times New Roman" w:hAnsi="Times New Roman" w:cs="Times New Roman"/>
          <w:b/>
          <w:sz w:val="28"/>
          <w:szCs w:val="28"/>
        </w:rPr>
        <w:t xml:space="preserve">молочных пород коз» </w:t>
      </w:r>
    </w:p>
    <w:p w:rsidR="007C2D5B" w:rsidRPr="00051BD0" w:rsidRDefault="007C2D5B" w:rsidP="007C2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05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академических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2D5B" w:rsidRDefault="007C2D5B" w:rsidP="007C2D5B">
      <w:pPr>
        <w:pStyle w:val="a4"/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5B" w:rsidRDefault="007C2D5B" w:rsidP="007C2D5B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>
        <w:rPr>
          <w:sz w:val="28"/>
          <w:szCs w:val="28"/>
        </w:rPr>
        <w:t>В настоящее время отрасль молочного козоводства становится все более перспективной как в мировом масштабе, так и в России. Козье молоко повышает питательную ценность рациона человека, благоприятно влияет на состояние здоровья, жизнеспособность и иммунитет человека. Козоводство не требует больших затрат на старте и в то же время дает возможность получать сравнительно недорогие животные белки из козьего молока и сыра. Козы могут показывать высокую продуктивность даже в самых неблагоприятных природно-климатических условиях. Однако, для достижения успеха молочного козоводства необходимы современные знания технологий содержания, кормления, профилактики болезней и лечения коз, перспективные способы воспроизводства поголовья коз.</w:t>
      </w:r>
    </w:p>
    <w:p w:rsidR="007C2D5B" w:rsidRPr="00051BD0" w:rsidRDefault="007C2D5B" w:rsidP="007C2D5B">
      <w:pPr>
        <w:pStyle w:val="a4"/>
        <w:shd w:val="clear" w:color="auto" w:fill="FFFFFF"/>
        <w:tabs>
          <w:tab w:val="clear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профессиональная программа повышения </w:t>
      </w:r>
      <w:r w:rsidR="00EB41FE" w:rsidRPr="0005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</w:t>
      </w:r>
      <w:r w:rsidR="00EB41FE" w:rsidRPr="00051BD0">
        <w:rPr>
          <w:rFonts w:ascii="Times New Roman" w:hAnsi="Times New Roman" w:cs="Times New Roman"/>
          <w:sz w:val="28"/>
          <w:szCs w:val="28"/>
        </w:rPr>
        <w:t>«</w:t>
      </w:r>
      <w:r w:rsidRPr="00130664">
        <w:rPr>
          <w:rFonts w:ascii="Times New Roman" w:hAnsi="Times New Roman" w:cs="Times New Roman"/>
          <w:sz w:val="28"/>
          <w:szCs w:val="28"/>
        </w:rPr>
        <w:t>Современные технологии в содержании и</w:t>
      </w:r>
      <w:r w:rsidRPr="0013066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30664">
        <w:rPr>
          <w:rFonts w:ascii="Times New Roman" w:hAnsi="Times New Roman" w:cs="Times New Roman"/>
          <w:sz w:val="28"/>
          <w:szCs w:val="28"/>
        </w:rPr>
        <w:t>разведении молочных пород коз»</w:t>
      </w:r>
      <w:r w:rsidRPr="0005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совершенствование общепрофессиональных и профессиональных компетенций специалистов в области содержания и разведения коз.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C2D5B" w:rsidRPr="00051BD0" w:rsidTr="00956DF5">
        <w:tc>
          <w:tcPr>
            <w:tcW w:w="9356" w:type="dxa"/>
            <w:tcBorders>
              <w:left w:val="nil"/>
            </w:tcBorders>
          </w:tcPr>
          <w:p w:rsidR="007C2D5B" w:rsidRPr="00AB1825" w:rsidRDefault="007C2D5B" w:rsidP="00956DF5">
            <w:pPr>
              <w:pStyle w:val="1"/>
              <w:spacing w:before="0" w:beforeAutospacing="0" w:after="0" w:afterAutospacing="0"/>
              <w:ind w:firstLine="635"/>
              <w:jc w:val="both"/>
              <w:rPr>
                <w:b w:val="0"/>
                <w:sz w:val="28"/>
                <w:szCs w:val="28"/>
              </w:rPr>
            </w:pPr>
            <w:r w:rsidRPr="00AB1825">
              <w:rPr>
                <w:b w:val="0"/>
                <w:sz w:val="28"/>
                <w:szCs w:val="28"/>
              </w:rPr>
              <w:t>Цел</w:t>
            </w:r>
            <w:r>
              <w:rPr>
                <w:b w:val="0"/>
                <w:sz w:val="28"/>
                <w:szCs w:val="28"/>
              </w:rPr>
              <w:t>и</w:t>
            </w:r>
            <w:r w:rsidRPr="00AB1825">
              <w:rPr>
                <w:b w:val="0"/>
                <w:sz w:val="28"/>
                <w:szCs w:val="28"/>
              </w:rPr>
              <w:t xml:space="preserve"> обучения -  совершенствование имеющихся и формирование новых компетенций, необходимых для профессиональной деятельности в области разведения коз, примен</w:t>
            </w:r>
            <w:r>
              <w:rPr>
                <w:b w:val="0"/>
                <w:sz w:val="28"/>
                <w:szCs w:val="28"/>
              </w:rPr>
              <w:t>ение</w:t>
            </w:r>
            <w:r w:rsidRPr="00AB1825">
              <w:rPr>
                <w:b w:val="0"/>
                <w:sz w:val="28"/>
                <w:szCs w:val="28"/>
              </w:rPr>
              <w:t xml:space="preserve"> инновационны</w:t>
            </w:r>
            <w:r>
              <w:rPr>
                <w:b w:val="0"/>
                <w:sz w:val="28"/>
                <w:szCs w:val="28"/>
              </w:rPr>
              <w:t>х</w:t>
            </w:r>
            <w:r w:rsidRPr="00AB1825">
              <w:rPr>
                <w:b w:val="0"/>
                <w:sz w:val="28"/>
                <w:szCs w:val="28"/>
              </w:rPr>
              <w:t xml:space="preserve"> технологи</w:t>
            </w:r>
            <w:r>
              <w:rPr>
                <w:b w:val="0"/>
                <w:sz w:val="28"/>
                <w:szCs w:val="28"/>
              </w:rPr>
              <w:t>й</w:t>
            </w:r>
            <w:r w:rsidRPr="00AB1825">
              <w:rPr>
                <w:b w:val="0"/>
                <w:sz w:val="28"/>
                <w:szCs w:val="28"/>
              </w:rPr>
              <w:t xml:space="preserve"> заготовки высококачественных кормов, использова</w:t>
            </w:r>
            <w:r>
              <w:rPr>
                <w:b w:val="0"/>
                <w:sz w:val="28"/>
                <w:szCs w:val="28"/>
              </w:rPr>
              <w:t>ние современных</w:t>
            </w:r>
            <w:r w:rsidRPr="00AB1825">
              <w:rPr>
                <w:b w:val="0"/>
                <w:sz w:val="28"/>
                <w:szCs w:val="28"/>
              </w:rPr>
              <w:t xml:space="preserve"> метод</w:t>
            </w:r>
            <w:r>
              <w:rPr>
                <w:b w:val="0"/>
                <w:sz w:val="28"/>
                <w:szCs w:val="28"/>
              </w:rPr>
              <w:t>ов</w:t>
            </w:r>
            <w:r w:rsidRPr="00AB1825">
              <w:rPr>
                <w:b w:val="0"/>
                <w:sz w:val="28"/>
                <w:szCs w:val="28"/>
              </w:rPr>
              <w:t xml:space="preserve"> и прием</w:t>
            </w:r>
            <w:r>
              <w:rPr>
                <w:b w:val="0"/>
                <w:sz w:val="28"/>
                <w:szCs w:val="28"/>
              </w:rPr>
              <w:t>ов</w:t>
            </w:r>
            <w:r w:rsidRPr="00AB1825">
              <w:rPr>
                <w:b w:val="0"/>
                <w:sz w:val="28"/>
                <w:szCs w:val="28"/>
              </w:rPr>
              <w:t xml:space="preserve"> содержания, кормления высокопродуктивного мелкого рогатого скота; использова</w:t>
            </w:r>
            <w:r>
              <w:rPr>
                <w:b w:val="0"/>
                <w:sz w:val="28"/>
                <w:szCs w:val="28"/>
              </w:rPr>
              <w:t>ние</w:t>
            </w:r>
            <w:r w:rsidRPr="00AB182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AB1825">
              <w:rPr>
                <w:b w:val="0"/>
                <w:sz w:val="28"/>
                <w:szCs w:val="28"/>
              </w:rPr>
              <w:t>цифровизаци</w:t>
            </w:r>
            <w:r>
              <w:rPr>
                <w:b w:val="0"/>
                <w:sz w:val="28"/>
                <w:szCs w:val="28"/>
              </w:rPr>
              <w:t>и</w:t>
            </w:r>
            <w:proofErr w:type="spellEnd"/>
            <w:r w:rsidRPr="00AB1825">
              <w:rPr>
                <w:b w:val="0"/>
                <w:sz w:val="28"/>
                <w:szCs w:val="28"/>
              </w:rPr>
              <w:t xml:space="preserve"> в животноводстве для учета, планирования, отчетности.</w:t>
            </w:r>
          </w:p>
        </w:tc>
      </w:tr>
      <w:tr w:rsidR="007C2D5B" w:rsidRPr="00051BD0" w:rsidTr="00956DF5">
        <w:trPr>
          <w:trHeight w:val="765"/>
        </w:trPr>
        <w:tc>
          <w:tcPr>
            <w:tcW w:w="9356" w:type="dxa"/>
            <w:tcBorders>
              <w:left w:val="nil"/>
            </w:tcBorders>
          </w:tcPr>
          <w:p w:rsidR="007C2D5B" w:rsidRPr="00AB1825" w:rsidRDefault="007C2D5B" w:rsidP="00956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        Категория слушателей – руководители хозяйств, предприятий, главы КФХ, главные зоотехники, </w:t>
            </w:r>
            <w:proofErr w:type="gramStart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зоотехники,  бригадиры</w:t>
            </w:r>
            <w:proofErr w:type="gramEnd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, управляющие,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животноводческими комплексами, все желающие заниматься козоводством. </w:t>
            </w:r>
          </w:p>
        </w:tc>
      </w:tr>
    </w:tbl>
    <w:p w:rsidR="007C2D5B" w:rsidRPr="00D94F5A" w:rsidRDefault="007C2D5B" w:rsidP="007C2D5B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B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в соответствии с </w:t>
      </w:r>
      <w:hyperlink r:id="rId4" w:anchor="/document/71312616/entry/1000" w:history="1">
        <w:r w:rsidRPr="000E385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Профессиональным стандарт</w:t>
        </w:r>
      </w:hyperlink>
      <w:r w:rsidRPr="000E385B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ом</w:t>
      </w:r>
      <w:r w:rsidRPr="00130664">
        <w:rPr>
          <w:rFonts w:ascii="Times New Roman" w:hAnsi="Times New Roman"/>
          <w:sz w:val="28"/>
          <w:szCs w:val="28"/>
        </w:rPr>
        <w:t xml:space="preserve"> "Селекционер по племенному животноводств</w:t>
      </w:r>
      <w:r w:rsidRPr="00AB1825">
        <w:rPr>
          <w:rFonts w:ascii="Times New Roman" w:hAnsi="Times New Roman"/>
          <w:sz w:val="28"/>
          <w:szCs w:val="28"/>
        </w:rPr>
        <w:t xml:space="preserve">у" (зарегистрирован </w:t>
      </w:r>
      <w:r w:rsidRPr="00D94F5A">
        <w:rPr>
          <w:rFonts w:ascii="Times New Roman" w:hAnsi="Times New Roman"/>
          <w:color w:val="auto"/>
          <w:sz w:val="28"/>
          <w:szCs w:val="28"/>
        </w:rPr>
        <w:t xml:space="preserve">Министерством юстиции Российской Федерации 20 января 2016 г. регистрационный N 40666); </w:t>
      </w:r>
      <w:proofErr w:type="spellStart"/>
      <w:r w:rsidRPr="00D94F5A">
        <w:rPr>
          <w:rFonts w:ascii="Times New Roman" w:hAnsi="Times New Roman" w:cs="Times New Roman"/>
          <w:color w:val="auto"/>
          <w:sz w:val="28"/>
          <w:szCs w:val="28"/>
        </w:rPr>
        <w:t>ФГОСом</w:t>
      </w:r>
      <w:proofErr w:type="spellEnd"/>
      <w:r w:rsidRPr="00D94F5A">
        <w:rPr>
          <w:rFonts w:ascii="Times New Roman" w:hAnsi="Times New Roman" w:cs="Times New Roman"/>
          <w:color w:val="auto"/>
          <w:sz w:val="28"/>
          <w:szCs w:val="28"/>
        </w:rPr>
        <w:t xml:space="preserve"> высшего образования – </w:t>
      </w:r>
      <w:proofErr w:type="spellStart"/>
      <w:r w:rsidRPr="00D94F5A">
        <w:rPr>
          <w:rFonts w:ascii="Times New Roman" w:hAnsi="Times New Roman" w:cs="Times New Roman"/>
          <w:color w:val="auto"/>
          <w:sz w:val="28"/>
          <w:szCs w:val="28"/>
        </w:rPr>
        <w:t>бакалавриат</w:t>
      </w:r>
      <w:proofErr w:type="spellEnd"/>
      <w:r w:rsidRPr="00D94F5A">
        <w:rPr>
          <w:rFonts w:ascii="Times New Roman" w:hAnsi="Times New Roman" w:cs="Times New Roman"/>
          <w:color w:val="auto"/>
          <w:sz w:val="28"/>
          <w:szCs w:val="28"/>
        </w:rPr>
        <w:t xml:space="preserve"> по направлению подготовки </w:t>
      </w:r>
      <w:r w:rsidRPr="00D94F5A">
        <w:rPr>
          <w:rFonts w:ascii="Times New Roman" w:hAnsi="Times New Roman"/>
          <w:color w:val="auto"/>
          <w:sz w:val="28"/>
          <w:szCs w:val="28"/>
        </w:rPr>
        <w:t>36.03.02 Зоотехния</w:t>
      </w:r>
      <w:r w:rsidRPr="00D94F5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D94F5A">
        <w:rPr>
          <w:rFonts w:ascii="Times New Roman" w:hAnsi="Times New Roman"/>
          <w:color w:val="auto"/>
          <w:sz w:val="28"/>
          <w:szCs w:val="28"/>
        </w:rPr>
        <w:t xml:space="preserve">Приказ Министерства образования и науки РФ от 22 сентября 2017 г. N 972); </w:t>
      </w:r>
      <w:proofErr w:type="spellStart"/>
      <w:r w:rsidRPr="00D94F5A">
        <w:rPr>
          <w:rFonts w:ascii="Times New Roman" w:hAnsi="Times New Roman" w:cs="Times New Roman"/>
          <w:color w:val="auto"/>
          <w:sz w:val="28"/>
          <w:szCs w:val="28"/>
        </w:rPr>
        <w:t>ФГОСом</w:t>
      </w:r>
      <w:proofErr w:type="spellEnd"/>
      <w:r w:rsidRPr="00D94F5A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36.02.02 Зоотехния (Приказ Министерства образования и науки РФ от 12.05.2014 г. № 505.</w:t>
      </w:r>
    </w:p>
    <w:p w:rsidR="007C2D5B" w:rsidRPr="00D94F5A" w:rsidRDefault="007C2D5B" w:rsidP="007C2D5B">
      <w:pPr>
        <w:pStyle w:val="11"/>
        <w:jc w:val="both"/>
        <w:rPr>
          <w:rFonts w:cs="Times New Roman"/>
          <w:b w:val="0"/>
          <w:color w:val="auto"/>
          <w:sz w:val="28"/>
          <w:szCs w:val="28"/>
        </w:rPr>
      </w:pPr>
      <w:r w:rsidRPr="00D94F5A">
        <w:rPr>
          <w:rFonts w:eastAsia="Times New Roman" w:cs="Times New Roman"/>
          <w:b w:val="0"/>
          <w:color w:val="auto"/>
          <w:sz w:val="28"/>
          <w:szCs w:val="28"/>
        </w:rPr>
        <w:tab/>
        <w:t xml:space="preserve">Учебно-тематический план программы содержит 5 учебных модулей, включающих такие темы, как </w:t>
      </w:r>
      <w:r w:rsidRPr="00D94F5A">
        <w:rPr>
          <w:rFonts w:cs="Times New Roman"/>
          <w:b w:val="0"/>
          <w:color w:val="auto"/>
          <w:sz w:val="28"/>
          <w:szCs w:val="28"/>
        </w:rPr>
        <w:t xml:space="preserve">основы законодательства в сельском хозяйстве; </w:t>
      </w:r>
      <w:r>
        <w:rPr>
          <w:rFonts w:cs="Times New Roman"/>
          <w:b w:val="0"/>
          <w:color w:val="auto"/>
          <w:sz w:val="28"/>
          <w:szCs w:val="28"/>
        </w:rPr>
        <w:lastRenderedPageBreak/>
        <w:t>с</w:t>
      </w:r>
      <w:r w:rsidRPr="00D94F5A">
        <w:rPr>
          <w:rFonts w:cs="Times New Roman"/>
          <w:b w:val="0"/>
          <w:color w:val="auto"/>
          <w:sz w:val="28"/>
          <w:szCs w:val="28"/>
        </w:rPr>
        <w:t>остояние развития козоводства в современных условиях</w:t>
      </w:r>
      <w:r>
        <w:rPr>
          <w:rFonts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D94F5A">
        <w:rPr>
          <w:rFonts w:cs="Times New Roman"/>
          <w:b w:val="0"/>
          <w:color w:val="auto"/>
          <w:sz w:val="28"/>
          <w:szCs w:val="28"/>
        </w:rPr>
        <w:t>цифровизация</w:t>
      </w:r>
      <w:proofErr w:type="spellEnd"/>
      <w:r w:rsidRPr="00D94F5A">
        <w:rPr>
          <w:rFonts w:cs="Times New Roman"/>
          <w:b w:val="0"/>
          <w:color w:val="auto"/>
          <w:sz w:val="28"/>
          <w:szCs w:val="28"/>
        </w:rPr>
        <w:t xml:space="preserve"> в козоводстве</w:t>
      </w:r>
      <w:r>
        <w:rPr>
          <w:rFonts w:cs="Times New Roman"/>
          <w:b w:val="0"/>
          <w:color w:val="auto"/>
          <w:sz w:val="28"/>
          <w:szCs w:val="28"/>
        </w:rPr>
        <w:t>, п</w:t>
      </w:r>
      <w:r w:rsidRPr="00D94F5A">
        <w:rPr>
          <w:rFonts w:cs="Times New Roman"/>
          <w:b w:val="0"/>
          <w:color w:val="auto"/>
          <w:sz w:val="28"/>
          <w:szCs w:val="28"/>
        </w:rPr>
        <w:t xml:space="preserve">леменная работа в козоводстве, </w:t>
      </w:r>
      <w:r>
        <w:rPr>
          <w:rFonts w:cs="Times New Roman"/>
          <w:b w:val="0"/>
          <w:color w:val="auto"/>
          <w:sz w:val="28"/>
          <w:szCs w:val="28"/>
        </w:rPr>
        <w:t>с</w:t>
      </w:r>
      <w:r w:rsidRPr="00D94F5A">
        <w:rPr>
          <w:rFonts w:cs="Times New Roman"/>
          <w:b w:val="0"/>
          <w:color w:val="auto"/>
          <w:sz w:val="28"/>
          <w:szCs w:val="28"/>
        </w:rPr>
        <w:t>овершенствование и оптимизация технологии содержания и кормления коз в современных условиях. виды кормов, их характеристика, кормовая ценность</w:t>
      </w:r>
      <w:r>
        <w:rPr>
          <w:rFonts w:cs="Times New Roman"/>
          <w:b w:val="0"/>
          <w:color w:val="auto"/>
          <w:sz w:val="28"/>
          <w:szCs w:val="28"/>
        </w:rPr>
        <w:t xml:space="preserve">, </w:t>
      </w:r>
      <w:r w:rsidRPr="00D94F5A">
        <w:rPr>
          <w:rFonts w:cs="Times New Roman"/>
          <w:b w:val="0"/>
          <w:color w:val="auto"/>
          <w:sz w:val="28"/>
          <w:szCs w:val="28"/>
        </w:rPr>
        <w:t>современные подходы в кормлении коз.</w:t>
      </w:r>
    </w:p>
    <w:p w:rsidR="007C2D5B" w:rsidRDefault="007C2D5B" w:rsidP="007C2D5B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Трудоемкость программы составляет </w:t>
      </w:r>
      <w:r w:rsidR="000E38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академических час</w:t>
      </w:r>
      <w:r w:rsidR="000E38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режим занятий –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4-8 академических</w:t>
      </w: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</w:t>
      </w: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день. Форма обучения – очная,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применением дистанционных образовательных технологий.</w:t>
      </w:r>
    </w:p>
    <w:p w:rsidR="007C2D5B" w:rsidRDefault="007C2D5B" w:rsidP="007C2D5B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Форма итоговой аттестации – тестирование по итогам обучения.</w:t>
      </w:r>
    </w:p>
    <w:p w:rsidR="007C2D5B" w:rsidRPr="00C379FD" w:rsidRDefault="007C2D5B" w:rsidP="007C2D5B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Успешно прошедшие обучение слушатели получают Удостоверение о повышении квалификации установленного образца. </w:t>
      </w:r>
    </w:p>
    <w:p w:rsidR="000E385B" w:rsidRDefault="000E385B" w:rsidP="000E385B">
      <w:pPr>
        <w:pStyle w:val="a4"/>
        <w:spacing w:before="28" w:after="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Стоимость обучения – 15000 рублей. </w:t>
      </w:r>
    </w:p>
    <w:p w:rsidR="00EB41FE" w:rsidRPr="00EB41FE" w:rsidRDefault="000E385B" w:rsidP="00EB41F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Дата обучения </w:t>
      </w:r>
      <w:r w:rsidRPr="003156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EB41FE" w:rsidRPr="00EB41FE">
        <w:rPr>
          <w:rFonts w:ascii="Times New Roman" w:hAnsi="Times New Roman" w:cs="Times New Roman"/>
          <w:sz w:val="28"/>
          <w:szCs w:val="28"/>
        </w:rPr>
        <w:t>с 12.04.21 г по 21.04.21 г. и с 28.06.21 г. по 30.06.21 г.</w:t>
      </w:r>
    </w:p>
    <w:p w:rsidR="007C2D5B" w:rsidRDefault="007C2D5B" w:rsidP="00EB41FE">
      <w:pPr>
        <w:pStyle w:val="a4"/>
        <w:spacing w:before="28" w:after="28"/>
        <w:jc w:val="both"/>
      </w:pPr>
      <w:bookmarkStart w:id="0" w:name="_GoBack"/>
      <w:bookmarkEnd w:id="0"/>
    </w:p>
    <w:sectPr w:rsidR="007C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D"/>
    <w:rsid w:val="000E385B"/>
    <w:rsid w:val="001309CD"/>
    <w:rsid w:val="007C2D5B"/>
    <w:rsid w:val="008A3368"/>
    <w:rsid w:val="00DB26F8"/>
    <w:rsid w:val="00E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E3A5-761A-4EAB-B2B3-C22ACA6B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C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A3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6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A3368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8A3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C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link w:val="a5"/>
    <w:rsid w:val="007C2D5B"/>
    <w:pPr>
      <w:tabs>
        <w:tab w:val="left" w:pos="709"/>
      </w:tabs>
      <w:suppressAutoHyphens/>
      <w:spacing w:line="259" w:lineRule="atLeast"/>
    </w:pPr>
    <w:rPr>
      <w:rFonts w:ascii="Calibri" w:eastAsia="Lucida Sans Unicode" w:hAnsi="Calibri"/>
      <w:color w:val="00000A"/>
    </w:rPr>
  </w:style>
  <w:style w:type="character" w:customStyle="1" w:styleId="a5">
    <w:name w:val="Базовый Знак"/>
    <w:basedOn w:val="a0"/>
    <w:link w:val="a4"/>
    <w:rsid w:val="007C2D5B"/>
    <w:rPr>
      <w:rFonts w:ascii="Calibri" w:eastAsia="Lucida Sans Unicode" w:hAnsi="Calibri"/>
      <w:color w:val="00000A"/>
    </w:rPr>
  </w:style>
  <w:style w:type="character" w:styleId="a6">
    <w:name w:val="Hyperlink"/>
    <w:basedOn w:val="a0"/>
    <w:uiPriority w:val="99"/>
    <w:unhideWhenUsed/>
    <w:rsid w:val="007C2D5B"/>
    <w:rPr>
      <w:color w:val="0563C1" w:themeColor="hyperlink"/>
      <w:u w:val="single"/>
    </w:rPr>
  </w:style>
  <w:style w:type="paragraph" w:customStyle="1" w:styleId="11">
    <w:name w:val="Стиль1"/>
    <w:basedOn w:val="a"/>
    <w:qFormat/>
    <w:rsid w:val="007C2D5B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Lucida Sans Unicode" w:hAnsi="Times New Roman" w:cs="Tahoma"/>
      <w:b/>
      <w:bCs/>
      <w:color w:val="FF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Ф. Агеенко</dc:creator>
  <cp:keywords/>
  <dc:description/>
  <cp:lastModifiedBy>Любовь Ф. Агеенко</cp:lastModifiedBy>
  <cp:revision>3</cp:revision>
  <dcterms:created xsi:type="dcterms:W3CDTF">2021-03-26T06:55:00Z</dcterms:created>
  <dcterms:modified xsi:type="dcterms:W3CDTF">2021-03-26T07:29:00Z</dcterms:modified>
</cp:coreProperties>
</file>