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D3" w:rsidRPr="00476D7C" w:rsidRDefault="00C0614B" w:rsidP="009C0356">
      <w:pPr>
        <w:jc w:val="center"/>
        <w:rPr>
          <w:rFonts w:cstheme="minorHAnsi"/>
          <w:b/>
          <w:noProof/>
          <w:sz w:val="32"/>
          <w:szCs w:val="32"/>
          <w:lang w:eastAsia="ru-RU"/>
        </w:rPr>
      </w:pPr>
      <w:r w:rsidRPr="00476D7C">
        <w:rPr>
          <w:rFonts w:cstheme="minorHAnsi"/>
          <w:b/>
          <w:noProof/>
          <w:sz w:val="32"/>
          <w:szCs w:val="32"/>
          <w:lang w:eastAsia="ru-RU"/>
        </w:rPr>
        <w:t xml:space="preserve">Итоги обучения </w:t>
      </w:r>
      <w:r w:rsidR="009C0356" w:rsidRPr="00476D7C">
        <w:rPr>
          <w:rFonts w:cstheme="minorHAnsi"/>
          <w:b/>
          <w:noProof/>
          <w:sz w:val="32"/>
          <w:szCs w:val="32"/>
          <w:lang w:eastAsia="ru-RU"/>
        </w:rPr>
        <w:t>по программе повышения квалификации</w:t>
      </w:r>
    </w:p>
    <w:p w:rsidR="00E63AD3" w:rsidRPr="00476D7C" w:rsidRDefault="00E63AD3" w:rsidP="009E0D3F">
      <w:pPr>
        <w:jc w:val="both"/>
        <w:rPr>
          <w:noProof/>
          <w:sz w:val="28"/>
          <w:szCs w:val="28"/>
          <w:lang w:eastAsia="ru-RU"/>
        </w:rPr>
      </w:pPr>
    </w:p>
    <w:p w:rsidR="009E0D3F" w:rsidRPr="00476D7C" w:rsidRDefault="009E0D3F" w:rsidP="009C0356">
      <w:pPr>
        <w:ind w:firstLine="708"/>
        <w:jc w:val="both"/>
        <w:rPr>
          <w:b/>
          <w:sz w:val="28"/>
          <w:szCs w:val="28"/>
        </w:rPr>
      </w:pPr>
      <w:r w:rsidRPr="00476D7C">
        <w:rPr>
          <w:noProof/>
          <w:sz w:val="28"/>
          <w:szCs w:val="28"/>
          <w:lang w:eastAsia="ru-RU"/>
        </w:rPr>
        <w:t>В период с 24 ноября по 4 декабря в Кировском институте агробизнеса и кадрового обучения проходили обучение зоотехники по программе</w:t>
      </w:r>
      <w:r w:rsidR="009C0356" w:rsidRPr="00476D7C">
        <w:rPr>
          <w:noProof/>
          <w:sz w:val="28"/>
          <w:szCs w:val="28"/>
          <w:lang w:eastAsia="ru-RU"/>
        </w:rPr>
        <w:t xml:space="preserve"> повышения квалификации </w:t>
      </w:r>
      <w:r w:rsidR="00DE19AC" w:rsidRPr="00476D7C">
        <w:rPr>
          <w:noProof/>
          <w:sz w:val="28"/>
          <w:szCs w:val="28"/>
          <w:lang w:eastAsia="ru-RU"/>
        </w:rPr>
        <w:t>«</w:t>
      </w:r>
      <w:r w:rsidRPr="00476D7C">
        <w:rPr>
          <w:b/>
          <w:sz w:val="28"/>
          <w:szCs w:val="28"/>
        </w:rPr>
        <w:t>Совершенствование и оптимизация технологии содержания и кормления КРС в современных условиях»</w:t>
      </w:r>
      <w:r w:rsidR="00DE19AC" w:rsidRPr="00476D7C">
        <w:rPr>
          <w:b/>
          <w:sz w:val="28"/>
          <w:szCs w:val="28"/>
        </w:rPr>
        <w:t xml:space="preserve">. </w:t>
      </w:r>
    </w:p>
    <w:p w:rsidR="008F4DE1" w:rsidRPr="00476D7C" w:rsidRDefault="008F4DE1" w:rsidP="009C0356">
      <w:pPr>
        <w:ind w:firstLine="708"/>
        <w:jc w:val="both"/>
        <w:rPr>
          <w:b/>
          <w:sz w:val="28"/>
          <w:szCs w:val="28"/>
        </w:rPr>
      </w:pPr>
    </w:p>
    <w:p w:rsidR="006D0F93" w:rsidRPr="00476D7C" w:rsidRDefault="006D0F93" w:rsidP="006D0F93">
      <w:pPr>
        <w:ind w:firstLine="708"/>
        <w:jc w:val="center"/>
        <w:rPr>
          <w:b/>
          <w:sz w:val="28"/>
          <w:szCs w:val="28"/>
        </w:rPr>
      </w:pPr>
      <w:r w:rsidRPr="00476D7C">
        <w:rPr>
          <w:noProof/>
          <w:lang w:eastAsia="ru-RU"/>
        </w:rPr>
        <w:drawing>
          <wp:inline distT="0" distB="0" distL="0" distR="0" wp14:anchorId="7D6EA6F1" wp14:editId="19075F9E">
            <wp:extent cx="3908420" cy="2133600"/>
            <wp:effectExtent l="0" t="0" r="0" b="0"/>
            <wp:docPr id="1" name="Рисунок 1" descr="Фермы воронежского «Молвеста» пополнили 4 тыс. элитных коров -  Agrovesti.net | А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рмы воронежского «Молвеста» пополнили 4 тыс. элитных коров -  Agrovesti.net | АП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632" cy="215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E1" w:rsidRPr="00476D7C" w:rsidRDefault="008F4DE1" w:rsidP="006D0F93">
      <w:pPr>
        <w:ind w:firstLine="708"/>
        <w:jc w:val="center"/>
        <w:rPr>
          <w:b/>
          <w:sz w:val="28"/>
          <w:szCs w:val="28"/>
        </w:rPr>
      </w:pPr>
    </w:p>
    <w:p w:rsidR="00DE19AC" w:rsidRPr="00476D7C" w:rsidRDefault="00DE19AC" w:rsidP="009C0356">
      <w:pPr>
        <w:ind w:firstLine="708"/>
        <w:jc w:val="both"/>
        <w:rPr>
          <w:sz w:val="28"/>
          <w:szCs w:val="28"/>
        </w:rPr>
      </w:pPr>
      <w:r w:rsidRPr="00476D7C">
        <w:rPr>
          <w:sz w:val="28"/>
          <w:szCs w:val="28"/>
        </w:rPr>
        <w:t>Осн</w:t>
      </w:r>
      <w:r w:rsidR="008F4DE1" w:rsidRPr="00476D7C">
        <w:rPr>
          <w:sz w:val="28"/>
          <w:szCs w:val="28"/>
        </w:rPr>
        <w:t>о</w:t>
      </w:r>
      <w:r w:rsidRPr="00476D7C">
        <w:rPr>
          <w:sz w:val="28"/>
          <w:szCs w:val="28"/>
        </w:rPr>
        <w:t>вная цель обучения –</w:t>
      </w:r>
      <w:r w:rsidRPr="00476D7C">
        <w:rPr>
          <w:b/>
          <w:sz w:val="28"/>
          <w:szCs w:val="28"/>
        </w:rPr>
        <w:t xml:space="preserve"> </w:t>
      </w:r>
      <w:r w:rsidRPr="00476D7C">
        <w:rPr>
          <w:sz w:val="28"/>
          <w:szCs w:val="28"/>
        </w:rPr>
        <w:t>совершенствование</w:t>
      </w:r>
      <w:r w:rsidRPr="00476D7C">
        <w:rPr>
          <w:b/>
          <w:sz w:val="28"/>
          <w:szCs w:val="28"/>
        </w:rPr>
        <w:t xml:space="preserve"> </w:t>
      </w:r>
      <w:r w:rsidR="009C0356" w:rsidRPr="00476D7C">
        <w:rPr>
          <w:sz w:val="28"/>
          <w:szCs w:val="28"/>
        </w:rPr>
        <w:t>у слушателей</w:t>
      </w:r>
      <w:r w:rsidR="009C0356" w:rsidRPr="00476D7C">
        <w:rPr>
          <w:b/>
          <w:sz w:val="28"/>
          <w:szCs w:val="28"/>
        </w:rPr>
        <w:t xml:space="preserve"> </w:t>
      </w:r>
      <w:r w:rsidRPr="00476D7C">
        <w:rPr>
          <w:sz w:val="28"/>
          <w:szCs w:val="28"/>
        </w:rPr>
        <w:t>имеющихся профессиональных компетенций в области содержания и кормления крупного рогатого скота.</w:t>
      </w:r>
    </w:p>
    <w:p w:rsidR="009C0356" w:rsidRPr="00476D7C" w:rsidRDefault="00DE19AC" w:rsidP="009C0356">
      <w:pPr>
        <w:ind w:firstLine="708"/>
        <w:jc w:val="both"/>
        <w:rPr>
          <w:sz w:val="28"/>
          <w:szCs w:val="28"/>
        </w:rPr>
      </w:pPr>
      <w:r w:rsidRPr="00476D7C">
        <w:rPr>
          <w:sz w:val="28"/>
          <w:szCs w:val="28"/>
        </w:rPr>
        <w:t xml:space="preserve">Программа обучения содержала несколько модулей. Слушатели изучали все нововведения в области </w:t>
      </w:r>
      <w:r w:rsidR="008F4DE1" w:rsidRPr="00476D7C">
        <w:rPr>
          <w:sz w:val="28"/>
          <w:szCs w:val="28"/>
        </w:rPr>
        <w:t>трудового, экологического законодательства,</w:t>
      </w:r>
      <w:r w:rsidR="00C3555E" w:rsidRPr="00476D7C">
        <w:rPr>
          <w:sz w:val="28"/>
          <w:szCs w:val="28"/>
        </w:rPr>
        <w:t xml:space="preserve"> </w:t>
      </w:r>
      <w:r w:rsidRPr="00476D7C">
        <w:rPr>
          <w:sz w:val="28"/>
          <w:szCs w:val="28"/>
        </w:rPr>
        <w:t>охраны труда, техник</w:t>
      </w:r>
      <w:r w:rsidR="008F4DE1" w:rsidRPr="00476D7C">
        <w:rPr>
          <w:sz w:val="28"/>
          <w:szCs w:val="28"/>
        </w:rPr>
        <w:t>и</w:t>
      </w:r>
      <w:r w:rsidRPr="00476D7C">
        <w:rPr>
          <w:sz w:val="28"/>
          <w:szCs w:val="28"/>
        </w:rPr>
        <w:t xml:space="preserve"> безопасности на животноводческих предприятиях, в ветеринарн</w:t>
      </w:r>
      <w:r w:rsidR="007D7D2F" w:rsidRPr="00476D7C">
        <w:rPr>
          <w:sz w:val="28"/>
          <w:szCs w:val="28"/>
        </w:rPr>
        <w:t>ом законодательстве</w:t>
      </w:r>
      <w:r w:rsidRPr="00476D7C">
        <w:rPr>
          <w:sz w:val="28"/>
          <w:szCs w:val="28"/>
        </w:rPr>
        <w:t xml:space="preserve">, в области </w:t>
      </w:r>
      <w:r w:rsidR="009C0356" w:rsidRPr="00476D7C">
        <w:rPr>
          <w:sz w:val="28"/>
          <w:szCs w:val="28"/>
        </w:rPr>
        <w:t xml:space="preserve">органического </w:t>
      </w:r>
      <w:r w:rsidRPr="00476D7C">
        <w:rPr>
          <w:sz w:val="28"/>
          <w:szCs w:val="28"/>
        </w:rPr>
        <w:t>сельского хозяйства</w:t>
      </w:r>
      <w:r w:rsidR="009C0356" w:rsidRPr="00476D7C">
        <w:rPr>
          <w:sz w:val="28"/>
          <w:szCs w:val="28"/>
        </w:rPr>
        <w:t>, в вопросах комплексного развития сельских территорий</w:t>
      </w:r>
      <w:r w:rsidRPr="00476D7C">
        <w:rPr>
          <w:sz w:val="28"/>
          <w:szCs w:val="28"/>
        </w:rPr>
        <w:t xml:space="preserve">. </w:t>
      </w:r>
      <w:r w:rsidR="00C3555E" w:rsidRPr="00476D7C">
        <w:rPr>
          <w:sz w:val="28"/>
          <w:szCs w:val="28"/>
        </w:rPr>
        <w:t xml:space="preserve">Для слушателей был представлен материал по организации бережливого производства, по экономическим упущениям и потерям при неправильной организации в сфере животноводства. </w:t>
      </w:r>
    </w:p>
    <w:p w:rsidR="000F34C8" w:rsidRPr="00476D7C" w:rsidRDefault="00C3555E" w:rsidP="009C0356">
      <w:pPr>
        <w:ind w:firstLine="708"/>
        <w:jc w:val="both"/>
        <w:rPr>
          <w:sz w:val="28"/>
          <w:szCs w:val="28"/>
        </w:rPr>
      </w:pPr>
      <w:r w:rsidRPr="00476D7C">
        <w:rPr>
          <w:sz w:val="28"/>
          <w:szCs w:val="28"/>
        </w:rPr>
        <w:t xml:space="preserve">Большое внимание во время учебы отведено характеристике кормов, их питательной ценности, составлению кормовых рационов, обеспечивающих полноценное питание для различных групп КРС. </w:t>
      </w:r>
      <w:r w:rsidR="007D68BD" w:rsidRPr="00476D7C">
        <w:rPr>
          <w:sz w:val="28"/>
          <w:szCs w:val="28"/>
        </w:rPr>
        <w:t xml:space="preserve">Ведущие специалисты провели обучение по отбору проб кормов, по типам анализов, необходимых для контроля за их качеством. </w:t>
      </w:r>
      <w:r w:rsidR="00A12867" w:rsidRPr="00476D7C">
        <w:rPr>
          <w:sz w:val="28"/>
          <w:szCs w:val="28"/>
        </w:rPr>
        <w:t xml:space="preserve">На практических занятиях слушатели проводили расчеты исходя из поставленных преподавателем задач. Кроме того, слушатели смогли ознакомиться с компьютерным модулем «Кормовые </w:t>
      </w:r>
      <w:r w:rsidR="00A12867" w:rsidRPr="00476D7C">
        <w:rPr>
          <w:sz w:val="28"/>
          <w:szCs w:val="28"/>
        </w:rPr>
        <w:lastRenderedPageBreak/>
        <w:t xml:space="preserve">рационы» и с помощью компьютерной программы сделать нужные расчеты </w:t>
      </w:r>
      <w:r w:rsidR="000F34C8" w:rsidRPr="00476D7C">
        <w:rPr>
          <w:sz w:val="28"/>
          <w:szCs w:val="28"/>
        </w:rPr>
        <w:t>по составу</w:t>
      </w:r>
      <w:r w:rsidR="00A12867" w:rsidRPr="00476D7C">
        <w:rPr>
          <w:sz w:val="28"/>
          <w:szCs w:val="28"/>
        </w:rPr>
        <w:t xml:space="preserve"> </w:t>
      </w:r>
      <w:r w:rsidR="007D7D2F" w:rsidRPr="00476D7C">
        <w:rPr>
          <w:sz w:val="28"/>
          <w:szCs w:val="28"/>
        </w:rPr>
        <w:t xml:space="preserve">полноценных </w:t>
      </w:r>
      <w:r w:rsidR="00A12867" w:rsidRPr="00476D7C">
        <w:rPr>
          <w:sz w:val="28"/>
          <w:szCs w:val="28"/>
        </w:rPr>
        <w:t>рацион</w:t>
      </w:r>
      <w:r w:rsidR="000F34C8" w:rsidRPr="00476D7C">
        <w:rPr>
          <w:sz w:val="28"/>
          <w:szCs w:val="28"/>
        </w:rPr>
        <w:t>ов</w:t>
      </w:r>
      <w:r w:rsidR="00A12867" w:rsidRPr="00476D7C">
        <w:rPr>
          <w:sz w:val="28"/>
          <w:szCs w:val="28"/>
        </w:rPr>
        <w:t xml:space="preserve">. </w:t>
      </w:r>
    </w:p>
    <w:p w:rsidR="000F34C8" w:rsidRPr="00476D7C" w:rsidRDefault="00E9525E" w:rsidP="009C0356">
      <w:pPr>
        <w:ind w:firstLine="708"/>
        <w:jc w:val="both"/>
        <w:rPr>
          <w:sz w:val="28"/>
          <w:szCs w:val="28"/>
        </w:rPr>
      </w:pPr>
      <w:r w:rsidRPr="00476D7C">
        <w:rPr>
          <w:sz w:val="28"/>
          <w:szCs w:val="28"/>
        </w:rPr>
        <w:t xml:space="preserve">Очень актуальным вопросом в хозяйствах с высокой молочной продуктивностью является создание сбалансированного по аминокислотному составу рациона. Ведущие эксперты в этой области порекомендовали наиболее эффективные способы </w:t>
      </w:r>
      <w:r w:rsidR="007A4F92" w:rsidRPr="00476D7C">
        <w:rPr>
          <w:sz w:val="28"/>
          <w:szCs w:val="28"/>
        </w:rPr>
        <w:t xml:space="preserve">получения сбалансированных рационов и снижения себестоимости молока. </w:t>
      </w:r>
    </w:p>
    <w:p w:rsidR="00E9525E" w:rsidRPr="00476D7C" w:rsidRDefault="007A4F92" w:rsidP="009C0356">
      <w:pPr>
        <w:ind w:firstLine="708"/>
        <w:jc w:val="both"/>
        <w:rPr>
          <w:sz w:val="28"/>
          <w:szCs w:val="28"/>
        </w:rPr>
      </w:pPr>
      <w:r w:rsidRPr="00476D7C">
        <w:rPr>
          <w:sz w:val="28"/>
          <w:szCs w:val="28"/>
        </w:rPr>
        <w:t xml:space="preserve">Представители ведущих компаний </w:t>
      </w:r>
      <w:r w:rsidR="000872F1" w:rsidRPr="00476D7C">
        <w:rPr>
          <w:sz w:val="28"/>
          <w:szCs w:val="28"/>
        </w:rPr>
        <w:t>охарактеризовали</w:t>
      </w:r>
      <w:r w:rsidRPr="00476D7C">
        <w:rPr>
          <w:sz w:val="28"/>
          <w:szCs w:val="28"/>
        </w:rPr>
        <w:t xml:space="preserve"> современное доильное оборудование, позволяющее автоматизировать</w:t>
      </w:r>
      <w:r w:rsidR="000872F1" w:rsidRPr="00476D7C">
        <w:rPr>
          <w:sz w:val="28"/>
          <w:szCs w:val="28"/>
        </w:rPr>
        <w:t>, роботизировать</w:t>
      </w:r>
      <w:r w:rsidRPr="00476D7C">
        <w:rPr>
          <w:sz w:val="28"/>
          <w:szCs w:val="28"/>
        </w:rPr>
        <w:t xml:space="preserve"> процесс доения</w:t>
      </w:r>
      <w:r w:rsidR="000872F1" w:rsidRPr="00476D7C">
        <w:rPr>
          <w:sz w:val="28"/>
          <w:szCs w:val="28"/>
        </w:rPr>
        <w:t xml:space="preserve"> коров</w:t>
      </w:r>
      <w:r w:rsidRPr="00476D7C">
        <w:rPr>
          <w:sz w:val="28"/>
          <w:szCs w:val="28"/>
        </w:rPr>
        <w:t>, позволяющее наладить всесторонний контроль</w:t>
      </w:r>
      <w:r w:rsidR="000872F1" w:rsidRPr="00476D7C">
        <w:rPr>
          <w:sz w:val="28"/>
          <w:szCs w:val="28"/>
        </w:rPr>
        <w:t>,</w:t>
      </w:r>
      <w:r w:rsidRPr="00476D7C">
        <w:rPr>
          <w:sz w:val="28"/>
          <w:szCs w:val="28"/>
        </w:rPr>
        <w:t xml:space="preserve"> учет</w:t>
      </w:r>
      <w:r w:rsidR="000872F1" w:rsidRPr="00476D7C">
        <w:rPr>
          <w:sz w:val="28"/>
          <w:szCs w:val="28"/>
        </w:rPr>
        <w:t xml:space="preserve"> и планирование</w:t>
      </w:r>
      <w:r w:rsidRPr="00476D7C">
        <w:rPr>
          <w:sz w:val="28"/>
          <w:szCs w:val="28"/>
        </w:rPr>
        <w:t xml:space="preserve"> в области управления стадом, управления фермой. </w:t>
      </w:r>
    </w:p>
    <w:p w:rsidR="00DE19AC" w:rsidRPr="00476D7C" w:rsidRDefault="00394323" w:rsidP="000F34C8">
      <w:pPr>
        <w:ind w:firstLine="567"/>
        <w:jc w:val="both"/>
        <w:rPr>
          <w:sz w:val="28"/>
          <w:szCs w:val="28"/>
        </w:rPr>
      </w:pPr>
      <w:r w:rsidRPr="00476D7C">
        <w:rPr>
          <w:sz w:val="28"/>
          <w:szCs w:val="28"/>
        </w:rPr>
        <w:t>Важный момент при разведении КРС – выра</w:t>
      </w:r>
      <w:r w:rsidR="000F34C8" w:rsidRPr="00476D7C">
        <w:rPr>
          <w:sz w:val="28"/>
          <w:szCs w:val="28"/>
        </w:rPr>
        <w:t>щивание</w:t>
      </w:r>
      <w:r w:rsidRPr="00476D7C">
        <w:rPr>
          <w:sz w:val="28"/>
          <w:szCs w:val="28"/>
        </w:rPr>
        <w:t xml:space="preserve"> здоровых телят. Выращиванию молодняка КРС посвящено несколько занятий, так как здоровый теленок – основа высокой продуктивности молочного стада. Рассматривали на занятиях такие вопросы, как формирование </w:t>
      </w:r>
      <w:proofErr w:type="spellStart"/>
      <w:r w:rsidRPr="00476D7C">
        <w:rPr>
          <w:sz w:val="28"/>
          <w:szCs w:val="28"/>
        </w:rPr>
        <w:t>колострального</w:t>
      </w:r>
      <w:proofErr w:type="spellEnd"/>
      <w:r w:rsidRPr="00476D7C">
        <w:rPr>
          <w:sz w:val="28"/>
          <w:szCs w:val="28"/>
        </w:rPr>
        <w:t xml:space="preserve"> иммунитета у телят, правильные программы отъема новорожденных телят от коров, их система питания, вакцинация и др. При изучении тем по содержанию КРС, конечно же на первом плане были вопросы создания комфортных условий содержания коров, создание оптимального микроклимат</w:t>
      </w:r>
      <w:r w:rsidR="00E9525E" w:rsidRPr="00476D7C">
        <w:rPr>
          <w:sz w:val="28"/>
          <w:szCs w:val="28"/>
        </w:rPr>
        <w:t xml:space="preserve">а, профилактики болезней скота, использования средств дезинфекции на животноводческих фермах. </w:t>
      </w:r>
    </w:p>
    <w:p w:rsidR="000F34C8" w:rsidRPr="00476D7C" w:rsidRDefault="007A4F92" w:rsidP="000F34C8">
      <w:pPr>
        <w:ind w:firstLine="567"/>
        <w:jc w:val="both"/>
        <w:rPr>
          <w:rFonts w:cstheme="minorHAnsi"/>
          <w:sz w:val="28"/>
          <w:szCs w:val="28"/>
        </w:rPr>
      </w:pPr>
      <w:r w:rsidRPr="00476D7C">
        <w:rPr>
          <w:rFonts w:cstheme="minorHAnsi"/>
          <w:sz w:val="28"/>
          <w:szCs w:val="28"/>
        </w:rPr>
        <w:t xml:space="preserve">В учебном процессе приняли участие ведущие эксперты в области животноводства, работающие в Кировской области – Коковина Т.С., Шалаева А.Л., Мелкишев А.В., Русаков Р.В., </w:t>
      </w:r>
      <w:proofErr w:type="spellStart"/>
      <w:r w:rsidR="00136A35" w:rsidRPr="00476D7C">
        <w:rPr>
          <w:rFonts w:cstheme="minorHAnsi"/>
          <w:sz w:val="28"/>
          <w:szCs w:val="28"/>
        </w:rPr>
        <w:t>Копанева</w:t>
      </w:r>
      <w:proofErr w:type="spellEnd"/>
      <w:r w:rsidR="00136A35" w:rsidRPr="00476D7C">
        <w:rPr>
          <w:rFonts w:cstheme="minorHAnsi"/>
          <w:sz w:val="28"/>
          <w:szCs w:val="28"/>
        </w:rPr>
        <w:t xml:space="preserve"> Ю.В. Также провели занятия специалисты из других регионов – Шумилова А.С. – директор Центра содействия развития молочного и мясного животноводства (г. Пермь), Большаков В.Н. – специалист компании ООО «</w:t>
      </w:r>
      <w:proofErr w:type="spellStart"/>
      <w:r w:rsidR="00136A35" w:rsidRPr="00476D7C">
        <w:rPr>
          <w:rFonts w:cstheme="minorHAnsi"/>
          <w:sz w:val="28"/>
          <w:szCs w:val="28"/>
        </w:rPr>
        <w:t>Биотроф</w:t>
      </w:r>
      <w:proofErr w:type="spellEnd"/>
      <w:r w:rsidR="00136A35" w:rsidRPr="00476D7C">
        <w:rPr>
          <w:rFonts w:cstheme="minorHAnsi"/>
          <w:sz w:val="28"/>
          <w:szCs w:val="28"/>
        </w:rPr>
        <w:t xml:space="preserve">» (г. Санкт-Петербург), </w:t>
      </w:r>
      <w:proofErr w:type="spellStart"/>
      <w:r w:rsidR="00136A35" w:rsidRPr="00476D7C">
        <w:rPr>
          <w:rFonts w:cstheme="minorHAnsi"/>
          <w:sz w:val="28"/>
          <w:szCs w:val="28"/>
        </w:rPr>
        <w:t>Лапотко</w:t>
      </w:r>
      <w:proofErr w:type="spellEnd"/>
      <w:r w:rsidR="00136A35" w:rsidRPr="00476D7C">
        <w:rPr>
          <w:rFonts w:cstheme="minorHAnsi"/>
          <w:sz w:val="28"/>
          <w:szCs w:val="28"/>
        </w:rPr>
        <w:t xml:space="preserve"> А.М. </w:t>
      </w:r>
      <w:r w:rsidR="00D45BD4" w:rsidRPr="00476D7C">
        <w:rPr>
          <w:rFonts w:cstheme="minorHAnsi"/>
          <w:sz w:val="28"/>
          <w:szCs w:val="28"/>
        </w:rPr>
        <w:t>–</w:t>
      </w:r>
      <w:r w:rsidR="00136A35" w:rsidRPr="00476D7C">
        <w:rPr>
          <w:rFonts w:cstheme="minorHAnsi"/>
          <w:sz w:val="28"/>
          <w:szCs w:val="28"/>
        </w:rPr>
        <w:t xml:space="preserve"> </w:t>
      </w:r>
      <w:r w:rsidR="00D45BD4" w:rsidRPr="00476D7C">
        <w:rPr>
          <w:rFonts w:cstheme="minorHAnsi"/>
          <w:sz w:val="28"/>
          <w:szCs w:val="28"/>
        </w:rPr>
        <w:t xml:space="preserve">эксперт-аналитик кормления КРС (г. Минск, Республика Беларусь). Слушатели программы имели возможность послушать доклады, включенные в </w:t>
      </w:r>
      <w:proofErr w:type="spellStart"/>
      <w:r w:rsidR="00D45BD4" w:rsidRPr="00476D7C">
        <w:rPr>
          <w:rFonts w:cstheme="minorHAnsi"/>
          <w:sz w:val="28"/>
          <w:szCs w:val="28"/>
        </w:rPr>
        <w:t>вебинар</w:t>
      </w:r>
      <w:proofErr w:type="spellEnd"/>
      <w:r w:rsidR="00D45BD4" w:rsidRPr="00476D7C">
        <w:rPr>
          <w:rFonts w:cstheme="minorHAnsi"/>
          <w:sz w:val="28"/>
          <w:szCs w:val="28"/>
        </w:rPr>
        <w:t xml:space="preserve"> «Снижение себестоимости продукции КРС с помощью новых инструментов в кормлении и содержании». На этом семинаре выступили ведущие спикеры таких компаний, как </w:t>
      </w:r>
      <w:r w:rsidR="002A21E7" w:rsidRPr="00476D7C">
        <w:rPr>
          <w:rFonts w:cstheme="minorHAnsi"/>
          <w:sz w:val="28"/>
          <w:szCs w:val="28"/>
        </w:rPr>
        <w:t xml:space="preserve">ПТК </w:t>
      </w:r>
      <w:proofErr w:type="spellStart"/>
      <w:r w:rsidR="002A21E7" w:rsidRPr="00476D7C">
        <w:rPr>
          <w:rFonts w:cstheme="minorHAnsi"/>
          <w:sz w:val="28"/>
          <w:szCs w:val="28"/>
        </w:rPr>
        <w:t>АйБиЭс</w:t>
      </w:r>
      <w:proofErr w:type="spellEnd"/>
      <w:r w:rsidR="00D45BD4" w:rsidRPr="00476D7C">
        <w:rPr>
          <w:rFonts w:cstheme="minorHAnsi"/>
          <w:sz w:val="28"/>
          <w:szCs w:val="28"/>
        </w:rPr>
        <w:t xml:space="preserve">, </w:t>
      </w:r>
      <w:r w:rsidR="002A21E7" w:rsidRPr="00476D7C">
        <w:rPr>
          <w:rFonts w:cstheme="minorHAnsi"/>
          <w:sz w:val="28"/>
          <w:szCs w:val="28"/>
        </w:rPr>
        <w:t xml:space="preserve">ГК </w:t>
      </w:r>
      <w:proofErr w:type="spellStart"/>
      <w:r w:rsidR="00D45BD4" w:rsidRPr="00476D7C">
        <w:rPr>
          <w:rFonts w:cstheme="minorHAnsi"/>
          <w:sz w:val="28"/>
          <w:szCs w:val="28"/>
        </w:rPr>
        <w:t>Провет</w:t>
      </w:r>
      <w:proofErr w:type="spellEnd"/>
      <w:r w:rsidR="00D45BD4" w:rsidRPr="00476D7C">
        <w:rPr>
          <w:rFonts w:cstheme="minorHAnsi"/>
          <w:sz w:val="28"/>
          <w:szCs w:val="28"/>
        </w:rPr>
        <w:t xml:space="preserve">, </w:t>
      </w:r>
      <w:proofErr w:type="spellStart"/>
      <w:r w:rsidR="003E386E" w:rsidRPr="00476D7C">
        <w:rPr>
          <w:rFonts w:cstheme="minorHAnsi"/>
          <w:sz w:val="28"/>
          <w:szCs w:val="28"/>
        </w:rPr>
        <w:t>Сиветра</w:t>
      </w:r>
      <w:proofErr w:type="spellEnd"/>
      <w:r w:rsidR="003E386E" w:rsidRPr="00476D7C">
        <w:rPr>
          <w:rFonts w:cstheme="minorHAnsi"/>
          <w:sz w:val="28"/>
          <w:szCs w:val="28"/>
        </w:rPr>
        <w:t>-Агро: Преображенский С.Д. - руководитель проекта, ООО «ПТК «</w:t>
      </w:r>
      <w:proofErr w:type="spellStart"/>
      <w:r w:rsidR="003E386E" w:rsidRPr="00476D7C">
        <w:rPr>
          <w:rFonts w:cstheme="minorHAnsi"/>
          <w:sz w:val="28"/>
          <w:szCs w:val="28"/>
        </w:rPr>
        <w:t>АйБиЭс</w:t>
      </w:r>
      <w:proofErr w:type="spellEnd"/>
      <w:r w:rsidR="003E386E" w:rsidRPr="00476D7C">
        <w:rPr>
          <w:rFonts w:cstheme="minorHAnsi"/>
          <w:sz w:val="28"/>
          <w:szCs w:val="28"/>
        </w:rPr>
        <w:t>»; Пчельников Д.В. – кандидат биологических наук, доцент, руководитель научно-технического отдела ООО «ПТК «</w:t>
      </w:r>
      <w:proofErr w:type="spellStart"/>
      <w:r w:rsidR="003E386E" w:rsidRPr="00476D7C">
        <w:rPr>
          <w:rFonts w:cstheme="minorHAnsi"/>
          <w:sz w:val="28"/>
          <w:szCs w:val="28"/>
        </w:rPr>
        <w:t>АйБиЭс</w:t>
      </w:r>
      <w:proofErr w:type="spellEnd"/>
      <w:r w:rsidR="003E386E" w:rsidRPr="00476D7C">
        <w:rPr>
          <w:rFonts w:cstheme="minorHAnsi"/>
          <w:sz w:val="28"/>
          <w:szCs w:val="28"/>
        </w:rPr>
        <w:t>»; Никонов А.А. - ведущий эксперт по кормлению КРС ООО «ПТК «</w:t>
      </w:r>
      <w:proofErr w:type="spellStart"/>
      <w:r w:rsidR="003E386E" w:rsidRPr="00476D7C">
        <w:rPr>
          <w:rFonts w:cstheme="minorHAnsi"/>
          <w:sz w:val="28"/>
          <w:szCs w:val="28"/>
        </w:rPr>
        <w:t>АйБиЭс</w:t>
      </w:r>
      <w:proofErr w:type="spellEnd"/>
      <w:r w:rsidR="003E386E" w:rsidRPr="00476D7C">
        <w:rPr>
          <w:rFonts w:cstheme="minorHAnsi"/>
          <w:sz w:val="28"/>
          <w:szCs w:val="28"/>
        </w:rPr>
        <w:t xml:space="preserve">»; </w:t>
      </w:r>
      <w:proofErr w:type="spellStart"/>
      <w:r w:rsidR="003E386E" w:rsidRPr="00476D7C">
        <w:rPr>
          <w:rFonts w:cstheme="minorHAnsi"/>
          <w:sz w:val="28"/>
          <w:szCs w:val="28"/>
        </w:rPr>
        <w:t>Аянот</w:t>
      </w:r>
      <w:proofErr w:type="spellEnd"/>
      <w:r w:rsidR="003E386E" w:rsidRPr="00476D7C">
        <w:rPr>
          <w:rFonts w:cstheme="minorHAnsi"/>
          <w:sz w:val="28"/>
          <w:szCs w:val="28"/>
        </w:rPr>
        <w:t xml:space="preserve"> П</w:t>
      </w:r>
      <w:r w:rsidR="000872F1" w:rsidRPr="00476D7C">
        <w:rPr>
          <w:rFonts w:cstheme="minorHAnsi"/>
          <w:sz w:val="28"/>
          <w:szCs w:val="28"/>
        </w:rPr>
        <w:t>.</w:t>
      </w:r>
      <w:r w:rsidR="003E386E" w:rsidRPr="00476D7C">
        <w:rPr>
          <w:rFonts w:cstheme="minorHAnsi"/>
          <w:sz w:val="28"/>
          <w:szCs w:val="28"/>
        </w:rPr>
        <w:t>К</w:t>
      </w:r>
      <w:r w:rsidR="000872F1" w:rsidRPr="00476D7C">
        <w:rPr>
          <w:rFonts w:cstheme="minorHAnsi"/>
          <w:sz w:val="28"/>
          <w:szCs w:val="28"/>
        </w:rPr>
        <w:t>.</w:t>
      </w:r>
      <w:r w:rsidR="003E386E" w:rsidRPr="00476D7C">
        <w:rPr>
          <w:rFonts w:cstheme="minorHAnsi"/>
          <w:sz w:val="28"/>
          <w:szCs w:val="28"/>
        </w:rPr>
        <w:t>, эксперт по здоровью коров ГК ПРОВЕТ.</w:t>
      </w:r>
      <w:r w:rsidR="000F34C8" w:rsidRPr="00476D7C">
        <w:rPr>
          <w:rFonts w:cstheme="minorHAnsi"/>
          <w:sz w:val="28"/>
          <w:szCs w:val="28"/>
        </w:rPr>
        <w:t xml:space="preserve"> </w:t>
      </w:r>
    </w:p>
    <w:p w:rsidR="003E386E" w:rsidRPr="00476D7C" w:rsidRDefault="003E386E" w:rsidP="000F34C8">
      <w:pPr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476D7C">
        <w:rPr>
          <w:rFonts w:eastAsia="Times New Roman" w:cstheme="minorHAnsi"/>
          <w:sz w:val="28"/>
          <w:szCs w:val="28"/>
          <w:lang w:eastAsia="ru-RU"/>
        </w:rPr>
        <w:lastRenderedPageBreak/>
        <w:t xml:space="preserve">Также в учебный процесс были включены доклады специалистов из дальнего зарубежья. Перед слушателями выступили </w:t>
      </w:r>
      <w:proofErr w:type="spellStart"/>
      <w:r w:rsidRPr="00476D7C">
        <w:rPr>
          <w:rFonts w:eastAsia="Times New Roman" w:cstheme="minorHAnsi"/>
          <w:sz w:val="28"/>
          <w:szCs w:val="28"/>
          <w:lang w:eastAsia="ru-RU"/>
        </w:rPr>
        <w:t>Предраг</w:t>
      </w:r>
      <w:proofErr w:type="spellEnd"/>
      <w:r w:rsidRPr="00476D7C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476D7C">
        <w:rPr>
          <w:rFonts w:eastAsia="Times New Roman" w:cstheme="minorHAnsi"/>
          <w:sz w:val="28"/>
          <w:szCs w:val="28"/>
          <w:lang w:eastAsia="ru-RU"/>
        </w:rPr>
        <w:t>Симеунович</w:t>
      </w:r>
      <w:proofErr w:type="spellEnd"/>
      <w:r w:rsidRPr="00476D7C">
        <w:rPr>
          <w:rFonts w:eastAsia="Times New Roman" w:cstheme="minorHAnsi"/>
          <w:sz w:val="28"/>
          <w:szCs w:val="28"/>
          <w:lang w:eastAsia="ru-RU"/>
        </w:rPr>
        <w:t xml:space="preserve">, ветеринарный врач, доктор ветеринарных наук, консультант компании «Танин </w:t>
      </w:r>
      <w:proofErr w:type="spellStart"/>
      <w:r w:rsidRPr="00476D7C">
        <w:rPr>
          <w:rFonts w:eastAsia="Times New Roman" w:cstheme="minorHAnsi"/>
          <w:sz w:val="28"/>
          <w:szCs w:val="28"/>
          <w:lang w:eastAsia="ru-RU"/>
        </w:rPr>
        <w:t>Севница</w:t>
      </w:r>
      <w:proofErr w:type="spellEnd"/>
      <w:r w:rsidRPr="00476D7C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476D7C">
        <w:rPr>
          <w:rFonts w:eastAsia="Times New Roman" w:cstheme="minorHAnsi"/>
          <w:sz w:val="28"/>
          <w:szCs w:val="28"/>
          <w:lang w:eastAsia="ru-RU"/>
        </w:rPr>
        <w:t>д.д</w:t>
      </w:r>
      <w:proofErr w:type="spellEnd"/>
      <w:r w:rsidRPr="00476D7C">
        <w:rPr>
          <w:rFonts w:eastAsia="Times New Roman" w:cstheme="minorHAnsi"/>
          <w:sz w:val="28"/>
          <w:szCs w:val="28"/>
          <w:lang w:eastAsia="ru-RU"/>
        </w:rPr>
        <w:t>.»</w:t>
      </w:r>
      <w:r w:rsidR="006D0F93" w:rsidRPr="00476D7C">
        <w:rPr>
          <w:rFonts w:eastAsia="Times New Roman" w:cstheme="minorHAnsi"/>
          <w:sz w:val="28"/>
          <w:szCs w:val="28"/>
          <w:lang w:eastAsia="ru-RU"/>
        </w:rPr>
        <w:t xml:space="preserve"> (Словения)</w:t>
      </w:r>
      <w:r w:rsidRPr="00476D7C">
        <w:rPr>
          <w:rFonts w:eastAsia="Times New Roman" w:cstheme="minorHAnsi"/>
          <w:sz w:val="28"/>
          <w:szCs w:val="28"/>
          <w:lang w:eastAsia="ru-RU"/>
        </w:rPr>
        <w:t xml:space="preserve"> с докладом </w:t>
      </w:r>
      <w:r w:rsidR="00E63AD3" w:rsidRPr="00476D7C">
        <w:rPr>
          <w:rFonts w:eastAsia="Times New Roman" w:cstheme="minorHAnsi"/>
          <w:sz w:val="28"/>
          <w:szCs w:val="28"/>
          <w:lang w:eastAsia="ru-RU"/>
        </w:rPr>
        <w:t>«</w:t>
      </w:r>
      <w:proofErr w:type="spellStart"/>
      <w:r w:rsidR="00E63AD3" w:rsidRPr="00476D7C">
        <w:rPr>
          <w:rFonts w:eastAsia="Times New Roman" w:cstheme="minorHAnsi"/>
          <w:sz w:val="28"/>
          <w:szCs w:val="28"/>
          <w:lang w:eastAsia="ru-RU"/>
        </w:rPr>
        <w:t>Фарматан</w:t>
      </w:r>
      <w:proofErr w:type="spellEnd"/>
      <w:r w:rsidR="00E63AD3" w:rsidRPr="00476D7C">
        <w:rPr>
          <w:rFonts w:eastAsia="Times New Roman" w:cstheme="minorHAnsi"/>
          <w:sz w:val="28"/>
          <w:szCs w:val="28"/>
          <w:lang w:eastAsia="ru-RU"/>
        </w:rPr>
        <w:t xml:space="preserve"> в кормлении коров и телят. Профилактика </w:t>
      </w:r>
      <w:proofErr w:type="spellStart"/>
      <w:r w:rsidR="00E63AD3" w:rsidRPr="00476D7C">
        <w:rPr>
          <w:rFonts w:eastAsia="Times New Roman" w:cstheme="minorHAnsi"/>
          <w:sz w:val="28"/>
          <w:szCs w:val="28"/>
          <w:lang w:eastAsia="ru-RU"/>
        </w:rPr>
        <w:t>клостридиозов</w:t>
      </w:r>
      <w:proofErr w:type="spellEnd"/>
      <w:r w:rsidR="00E63AD3" w:rsidRPr="00476D7C">
        <w:rPr>
          <w:rFonts w:eastAsia="Times New Roman" w:cstheme="minorHAnsi"/>
          <w:sz w:val="28"/>
          <w:szCs w:val="28"/>
          <w:lang w:eastAsia="ru-RU"/>
        </w:rPr>
        <w:t xml:space="preserve">» и </w:t>
      </w:r>
      <w:proofErr w:type="spellStart"/>
      <w:r w:rsidR="00E63AD3" w:rsidRPr="00476D7C">
        <w:rPr>
          <w:rFonts w:eastAsia="Times New Roman" w:cstheme="minorHAnsi"/>
          <w:sz w:val="28"/>
          <w:szCs w:val="28"/>
          <w:lang w:eastAsia="ru-RU"/>
        </w:rPr>
        <w:t>Тино</w:t>
      </w:r>
      <w:proofErr w:type="spellEnd"/>
      <w:r w:rsidR="00E63AD3" w:rsidRPr="00476D7C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="00E63AD3" w:rsidRPr="00476D7C">
        <w:rPr>
          <w:rFonts w:eastAsia="Times New Roman" w:cstheme="minorHAnsi"/>
          <w:sz w:val="28"/>
          <w:szCs w:val="28"/>
          <w:lang w:eastAsia="ru-RU"/>
        </w:rPr>
        <w:t>Хохмут</w:t>
      </w:r>
      <w:proofErr w:type="spellEnd"/>
      <w:r w:rsidR="00E63AD3" w:rsidRPr="00476D7C">
        <w:rPr>
          <w:rFonts w:eastAsia="Times New Roman" w:cstheme="minorHAnsi"/>
          <w:sz w:val="28"/>
          <w:szCs w:val="28"/>
          <w:lang w:eastAsia="ru-RU"/>
        </w:rPr>
        <w:t xml:space="preserve"> - </w:t>
      </w:r>
      <w:r w:rsidR="00E63AD3" w:rsidRPr="00476D7C">
        <w:rPr>
          <w:rFonts w:cstheme="minorHAnsi"/>
          <w:sz w:val="28"/>
          <w:szCs w:val="28"/>
        </w:rPr>
        <w:t>независимый консультант по кормлению, зоотехник (Германия) с докладом «</w:t>
      </w:r>
      <w:r w:rsidR="00E63AD3" w:rsidRPr="00476D7C">
        <w:rPr>
          <w:rFonts w:cstheme="minorHAnsi"/>
          <w:bCs/>
          <w:sz w:val="28"/>
          <w:szCs w:val="28"/>
        </w:rPr>
        <w:t>Выращивание молодняка КРС. Влияние привесов телят на продуктивность в период первой лактации. Опыт немецких специалистов»</w:t>
      </w:r>
      <w:r w:rsidRPr="00476D7C">
        <w:rPr>
          <w:rFonts w:eastAsia="Times New Roman" w:cstheme="minorHAnsi"/>
          <w:sz w:val="28"/>
          <w:szCs w:val="28"/>
          <w:lang w:eastAsia="ru-RU"/>
        </w:rPr>
        <w:t>.</w:t>
      </w:r>
    </w:p>
    <w:p w:rsidR="00E5354A" w:rsidRPr="00476D7C" w:rsidRDefault="00E5354A" w:rsidP="000F34C8">
      <w:pPr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476D7C">
        <w:rPr>
          <w:rFonts w:eastAsia="Times New Roman" w:cstheme="minorHAnsi"/>
          <w:sz w:val="28"/>
          <w:szCs w:val="28"/>
          <w:lang w:eastAsia="ru-RU"/>
        </w:rPr>
        <w:t>Все слушатели имели возможность задать вопросы спикерам, получить подробные разъяснения по интересующим их вопросам.</w:t>
      </w:r>
    </w:p>
    <w:p w:rsidR="006D0F93" w:rsidRPr="00476D7C" w:rsidRDefault="006D0F93" w:rsidP="000F34C8">
      <w:pPr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476D7C">
        <w:rPr>
          <w:rFonts w:eastAsia="Times New Roman" w:cstheme="minorHAnsi"/>
          <w:sz w:val="28"/>
          <w:szCs w:val="28"/>
          <w:lang w:eastAsia="ru-RU"/>
        </w:rPr>
        <w:t xml:space="preserve">При организации обучения слушателей широко использованы возможности обучения в </w:t>
      </w:r>
      <w:proofErr w:type="gramStart"/>
      <w:r w:rsidRPr="00476D7C">
        <w:rPr>
          <w:rFonts w:eastAsia="Times New Roman" w:cstheme="minorHAnsi"/>
          <w:sz w:val="28"/>
          <w:szCs w:val="28"/>
          <w:lang w:eastAsia="ru-RU"/>
        </w:rPr>
        <w:t>он-</w:t>
      </w:r>
      <w:proofErr w:type="spellStart"/>
      <w:r w:rsidRPr="00476D7C">
        <w:rPr>
          <w:rFonts w:eastAsia="Times New Roman" w:cstheme="minorHAnsi"/>
          <w:sz w:val="28"/>
          <w:szCs w:val="28"/>
          <w:lang w:eastAsia="ru-RU"/>
        </w:rPr>
        <w:t>лайн</w:t>
      </w:r>
      <w:proofErr w:type="spellEnd"/>
      <w:proofErr w:type="gramEnd"/>
      <w:r w:rsidRPr="00476D7C">
        <w:rPr>
          <w:rFonts w:eastAsia="Times New Roman" w:cstheme="minorHAnsi"/>
          <w:sz w:val="28"/>
          <w:szCs w:val="28"/>
          <w:lang w:eastAsia="ru-RU"/>
        </w:rPr>
        <w:t xml:space="preserve"> формате, применялась </w:t>
      </w:r>
      <w:r w:rsidR="008F4DE1" w:rsidRPr="00476D7C">
        <w:rPr>
          <w:rFonts w:eastAsia="Times New Roman" w:cstheme="minorHAnsi"/>
          <w:sz w:val="28"/>
          <w:szCs w:val="28"/>
          <w:lang w:eastAsia="ru-RU"/>
        </w:rPr>
        <w:t xml:space="preserve">образовательная платформа </w:t>
      </w:r>
      <w:proofErr w:type="spellStart"/>
      <w:r w:rsidR="008F4DE1" w:rsidRPr="00476D7C">
        <w:rPr>
          <w:rFonts w:eastAsia="Times New Roman" w:cstheme="minorHAnsi"/>
          <w:sz w:val="28"/>
          <w:szCs w:val="28"/>
          <w:lang w:val="en-US" w:eastAsia="ru-RU"/>
        </w:rPr>
        <w:t>Pruffme</w:t>
      </w:r>
      <w:proofErr w:type="spellEnd"/>
      <w:r w:rsidR="008F4DE1" w:rsidRPr="00476D7C">
        <w:rPr>
          <w:rFonts w:eastAsia="Times New Roman" w:cstheme="minorHAnsi"/>
          <w:sz w:val="28"/>
          <w:szCs w:val="28"/>
          <w:lang w:eastAsia="ru-RU"/>
        </w:rPr>
        <w:t xml:space="preserve">. </w:t>
      </w:r>
    </w:p>
    <w:p w:rsidR="007A4F92" w:rsidRPr="00476D7C" w:rsidRDefault="00E63AD3" w:rsidP="006D0F93">
      <w:pPr>
        <w:shd w:val="clear" w:color="auto" w:fill="FFFFFF"/>
        <w:spacing w:after="0" w:line="240" w:lineRule="auto"/>
        <w:ind w:firstLine="567"/>
        <w:jc w:val="center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476D7C">
        <w:rPr>
          <w:rFonts w:eastAsia="Times New Roman" w:cstheme="minorHAnsi"/>
          <w:b/>
          <w:i/>
          <w:sz w:val="28"/>
          <w:szCs w:val="28"/>
          <w:lang w:eastAsia="ru-RU"/>
        </w:rPr>
        <w:t xml:space="preserve">Слушатели за время учебы смогли повысить свою квалификацию, </w:t>
      </w:r>
      <w:r w:rsidR="006D0F93" w:rsidRPr="00476D7C">
        <w:rPr>
          <w:rFonts w:eastAsia="Times New Roman" w:cstheme="minorHAnsi"/>
          <w:b/>
          <w:i/>
          <w:sz w:val="28"/>
          <w:szCs w:val="28"/>
          <w:lang w:eastAsia="ru-RU"/>
        </w:rPr>
        <w:t xml:space="preserve">свои профессиональные компетенции, </w:t>
      </w:r>
      <w:r w:rsidRPr="00476D7C">
        <w:rPr>
          <w:rFonts w:eastAsia="Times New Roman" w:cstheme="minorHAnsi"/>
          <w:b/>
          <w:i/>
          <w:sz w:val="28"/>
          <w:szCs w:val="28"/>
          <w:lang w:eastAsia="ru-RU"/>
        </w:rPr>
        <w:t xml:space="preserve">получили новые знания, которые будут использовать в производственном процессе при выращивании </w:t>
      </w:r>
      <w:r w:rsidR="006D0F93" w:rsidRPr="00476D7C">
        <w:rPr>
          <w:rFonts w:eastAsia="Times New Roman" w:cstheme="minorHAnsi"/>
          <w:b/>
          <w:i/>
          <w:sz w:val="28"/>
          <w:szCs w:val="28"/>
          <w:lang w:eastAsia="ru-RU"/>
        </w:rPr>
        <w:t xml:space="preserve">высокопродуктивного </w:t>
      </w:r>
      <w:r w:rsidRPr="00476D7C">
        <w:rPr>
          <w:rFonts w:eastAsia="Times New Roman" w:cstheme="minorHAnsi"/>
          <w:b/>
          <w:i/>
          <w:sz w:val="28"/>
          <w:szCs w:val="28"/>
          <w:lang w:eastAsia="ru-RU"/>
        </w:rPr>
        <w:t>крупного рогатого скота молочного направления.</w:t>
      </w:r>
    </w:p>
    <w:p w:rsidR="009E0D3F" w:rsidRPr="00476D7C" w:rsidRDefault="009E0D3F" w:rsidP="002852F9">
      <w:pPr>
        <w:rPr>
          <w:noProof/>
          <w:lang w:eastAsia="ru-RU"/>
        </w:rPr>
      </w:pPr>
    </w:p>
    <w:p w:rsidR="00E5354A" w:rsidRPr="00476D7C" w:rsidRDefault="00E5354A" w:rsidP="00E5354A">
      <w:pPr>
        <w:jc w:val="center"/>
        <w:rPr>
          <w:b/>
          <w:noProof/>
          <w:sz w:val="32"/>
          <w:szCs w:val="32"/>
          <w:lang w:eastAsia="ru-RU"/>
        </w:rPr>
      </w:pPr>
      <w:r w:rsidRPr="00476D7C">
        <w:rPr>
          <w:b/>
          <w:noProof/>
          <w:sz w:val="32"/>
          <w:szCs w:val="32"/>
          <w:lang w:eastAsia="ru-RU"/>
        </w:rPr>
        <w:t xml:space="preserve">Приглашаем специалистов зоотехнической службы </w:t>
      </w:r>
    </w:p>
    <w:p w:rsidR="009E0D3F" w:rsidRPr="00476D7C" w:rsidRDefault="00E5354A" w:rsidP="00E5354A">
      <w:pPr>
        <w:jc w:val="center"/>
        <w:rPr>
          <w:b/>
          <w:noProof/>
          <w:sz w:val="32"/>
          <w:szCs w:val="32"/>
          <w:lang w:eastAsia="ru-RU"/>
        </w:rPr>
      </w:pPr>
      <w:r w:rsidRPr="00476D7C">
        <w:rPr>
          <w:b/>
          <w:noProof/>
          <w:sz w:val="32"/>
          <w:szCs w:val="32"/>
          <w:lang w:eastAsia="ru-RU"/>
        </w:rPr>
        <w:t>на повышение квалификации!</w:t>
      </w:r>
    </w:p>
    <w:p w:rsidR="009E0D3F" w:rsidRPr="00476D7C" w:rsidRDefault="009E0D3F" w:rsidP="002852F9">
      <w:pPr>
        <w:rPr>
          <w:noProof/>
          <w:lang w:eastAsia="ru-RU"/>
        </w:rPr>
      </w:pPr>
    </w:p>
    <w:p w:rsidR="00E5354A" w:rsidRPr="00476D7C" w:rsidRDefault="00E5354A" w:rsidP="002852F9">
      <w:pPr>
        <w:rPr>
          <w:noProof/>
          <w:lang w:eastAsia="ru-RU"/>
        </w:rPr>
      </w:pPr>
    </w:p>
    <w:p w:rsidR="00E5354A" w:rsidRPr="00476D7C" w:rsidRDefault="00E5354A" w:rsidP="00E5354A">
      <w:pPr>
        <w:jc w:val="center"/>
        <w:rPr>
          <w:noProof/>
          <w:sz w:val="28"/>
          <w:szCs w:val="28"/>
          <w:lang w:eastAsia="ru-RU"/>
        </w:rPr>
      </w:pPr>
      <w:r w:rsidRPr="00476D7C">
        <w:rPr>
          <w:noProof/>
          <w:sz w:val="28"/>
          <w:szCs w:val="28"/>
          <w:lang w:eastAsia="ru-RU"/>
        </w:rPr>
        <w:t>Куратор группы Агеенко Л.Ф., кандидат биологических наук</w:t>
      </w:r>
    </w:p>
    <w:p w:rsidR="00E5354A" w:rsidRPr="00476D7C" w:rsidRDefault="00E5354A" w:rsidP="00E5354A">
      <w:pPr>
        <w:jc w:val="center"/>
        <w:rPr>
          <w:noProof/>
          <w:sz w:val="28"/>
          <w:szCs w:val="28"/>
          <w:lang w:eastAsia="ru-RU"/>
        </w:rPr>
      </w:pPr>
      <w:r w:rsidRPr="00476D7C">
        <w:rPr>
          <w:noProof/>
          <w:sz w:val="28"/>
          <w:szCs w:val="28"/>
          <w:lang w:eastAsia="ru-RU"/>
        </w:rPr>
        <w:t>Т. (8332)</w:t>
      </w:r>
      <w:r w:rsidR="004E5853" w:rsidRPr="00476D7C">
        <w:rPr>
          <w:noProof/>
          <w:sz w:val="28"/>
          <w:szCs w:val="28"/>
          <w:lang w:eastAsia="ru-RU"/>
        </w:rPr>
        <w:t>629587</w:t>
      </w:r>
    </w:p>
    <w:p w:rsidR="004C37E1" w:rsidRDefault="004C37E1" w:rsidP="00E5354A">
      <w:pPr>
        <w:jc w:val="center"/>
        <w:rPr>
          <w:noProof/>
          <w:sz w:val="28"/>
          <w:szCs w:val="28"/>
          <w:lang w:val="en-US" w:eastAsia="ru-RU"/>
        </w:rPr>
      </w:pPr>
      <w:r w:rsidRPr="00476D7C">
        <w:rPr>
          <w:noProof/>
          <w:sz w:val="28"/>
          <w:szCs w:val="28"/>
          <w:lang w:eastAsia="ru-RU"/>
        </w:rPr>
        <w:t xml:space="preserve">Сайт: </w:t>
      </w:r>
      <w:hyperlink r:id="rId8" w:history="1">
        <w:r w:rsidRPr="00476D7C">
          <w:rPr>
            <w:rStyle w:val="a3"/>
            <w:noProof/>
            <w:color w:val="auto"/>
            <w:sz w:val="28"/>
            <w:szCs w:val="28"/>
            <w:lang w:val="en-US" w:eastAsia="ru-RU"/>
          </w:rPr>
          <w:t>www</w:t>
        </w:r>
        <w:r w:rsidRPr="00476D7C">
          <w:rPr>
            <w:rStyle w:val="a3"/>
            <w:noProof/>
            <w:color w:val="auto"/>
            <w:sz w:val="28"/>
            <w:szCs w:val="28"/>
            <w:lang w:eastAsia="ru-RU"/>
          </w:rPr>
          <w:t>.</w:t>
        </w:r>
        <w:r w:rsidRPr="00476D7C">
          <w:rPr>
            <w:rStyle w:val="a3"/>
            <w:noProof/>
            <w:color w:val="auto"/>
            <w:sz w:val="28"/>
            <w:szCs w:val="28"/>
            <w:lang w:val="en-US" w:eastAsia="ru-RU"/>
          </w:rPr>
          <w:t>ipk</w:t>
        </w:r>
        <w:r w:rsidRPr="00476D7C">
          <w:rPr>
            <w:rStyle w:val="a3"/>
            <w:noProof/>
            <w:color w:val="auto"/>
            <w:sz w:val="28"/>
            <w:szCs w:val="28"/>
            <w:lang w:eastAsia="ru-RU"/>
          </w:rPr>
          <w:t>43.</w:t>
        </w:r>
        <w:r w:rsidRPr="00476D7C">
          <w:rPr>
            <w:rStyle w:val="a3"/>
            <w:noProof/>
            <w:color w:val="auto"/>
            <w:sz w:val="28"/>
            <w:szCs w:val="28"/>
            <w:lang w:val="en-US" w:eastAsia="ru-RU"/>
          </w:rPr>
          <w:t>ru</w:t>
        </w:r>
      </w:hyperlink>
    </w:p>
    <w:p w:rsidR="004C37E1" w:rsidRPr="00476D7C" w:rsidRDefault="004C37E1" w:rsidP="00E5354A">
      <w:pPr>
        <w:jc w:val="center"/>
        <w:rPr>
          <w:noProof/>
          <w:sz w:val="28"/>
          <w:szCs w:val="28"/>
          <w:lang w:eastAsia="ru-RU"/>
        </w:rPr>
      </w:pPr>
      <w:r w:rsidRPr="00476D7C">
        <w:rPr>
          <w:noProof/>
          <w:sz w:val="28"/>
          <w:szCs w:val="28"/>
          <w:lang w:eastAsia="ru-RU"/>
        </w:rPr>
        <w:t xml:space="preserve">Страница </w:t>
      </w:r>
      <w:r w:rsidR="00476D7C">
        <w:rPr>
          <w:noProof/>
          <w:sz w:val="28"/>
          <w:szCs w:val="28"/>
          <w:lang w:eastAsia="ru-RU"/>
        </w:rPr>
        <w:t>в К</w:t>
      </w:r>
      <w:bookmarkStart w:id="0" w:name="_GoBack"/>
      <w:bookmarkEnd w:id="0"/>
      <w:r w:rsidRPr="00476D7C">
        <w:rPr>
          <w:noProof/>
          <w:sz w:val="28"/>
          <w:szCs w:val="28"/>
          <w:lang w:eastAsia="ru-RU"/>
        </w:rPr>
        <w:t>онтакте: Кировский институт агробизнеса</w:t>
      </w:r>
    </w:p>
    <w:p w:rsidR="009E0D3F" w:rsidRDefault="009E0D3F" w:rsidP="002852F9">
      <w:pPr>
        <w:rPr>
          <w:noProof/>
          <w:lang w:eastAsia="ru-RU"/>
        </w:rPr>
      </w:pPr>
    </w:p>
    <w:p w:rsidR="00706F0B" w:rsidRPr="002852F9" w:rsidRDefault="00706F0B" w:rsidP="002852F9"/>
    <w:sectPr w:rsidR="00706F0B" w:rsidRPr="002852F9" w:rsidSect="004E585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D30" w:rsidRDefault="00DA6D30" w:rsidP="008D6106">
      <w:pPr>
        <w:spacing w:after="0" w:line="240" w:lineRule="auto"/>
      </w:pPr>
      <w:r>
        <w:separator/>
      </w:r>
    </w:p>
  </w:endnote>
  <w:endnote w:type="continuationSeparator" w:id="0">
    <w:p w:rsidR="00DA6D30" w:rsidRDefault="00DA6D30" w:rsidP="008D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440476"/>
      <w:docPartObj>
        <w:docPartGallery w:val="Page Numbers (Bottom of Page)"/>
        <w:docPartUnique/>
      </w:docPartObj>
    </w:sdtPr>
    <w:sdtEndPr/>
    <w:sdtContent>
      <w:p w:rsidR="00706F0B" w:rsidRDefault="00706F0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D7C">
          <w:rPr>
            <w:noProof/>
          </w:rPr>
          <w:t>2</w:t>
        </w:r>
        <w:r>
          <w:fldChar w:fldCharType="end"/>
        </w:r>
      </w:p>
    </w:sdtContent>
  </w:sdt>
  <w:p w:rsidR="00706F0B" w:rsidRDefault="00706F0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D30" w:rsidRDefault="00DA6D30" w:rsidP="008D6106">
      <w:pPr>
        <w:spacing w:after="0" w:line="240" w:lineRule="auto"/>
      </w:pPr>
      <w:r>
        <w:separator/>
      </w:r>
    </w:p>
  </w:footnote>
  <w:footnote w:type="continuationSeparator" w:id="0">
    <w:p w:rsidR="00DA6D30" w:rsidRDefault="00DA6D30" w:rsidP="008D6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82D"/>
    <w:multiLevelType w:val="multilevel"/>
    <w:tmpl w:val="9024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214CB"/>
    <w:multiLevelType w:val="multilevel"/>
    <w:tmpl w:val="E1C0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429BA"/>
    <w:multiLevelType w:val="hybridMultilevel"/>
    <w:tmpl w:val="6F78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7063C"/>
    <w:multiLevelType w:val="multilevel"/>
    <w:tmpl w:val="CFB02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D7B43"/>
    <w:multiLevelType w:val="multilevel"/>
    <w:tmpl w:val="34E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82D9F"/>
    <w:multiLevelType w:val="multilevel"/>
    <w:tmpl w:val="C706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0023A8"/>
    <w:multiLevelType w:val="multilevel"/>
    <w:tmpl w:val="3EDA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12ECF"/>
    <w:multiLevelType w:val="multilevel"/>
    <w:tmpl w:val="EF40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25BBE"/>
    <w:multiLevelType w:val="multilevel"/>
    <w:tmpl w:val="ABAC8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870B5"/>
    <w:multiLevelType w:val="hybridMultilevel"/>
    <w:tmpl w:val="374A9216"/>
    <w:lvl w:ilvl="0" w:tplc="7C16F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032E9B"/>
    <w:multiLevelType w:val="hybridMultilevel"/>
    <w:tmpl w:val="39EEB284"/>
    <w:lvl w:ilvl="0" w:tplc="869EC334">
      <w:start w:val="10"/>
      <w:numFmt w:val="decimal"/>
      <w:lvlText w:val="%1)"/>
      <w:lvlJc w:val="left"/>
      <w:pPr>
        <w:ind w:left="928" w:hanging="360"/>
      </w:pPr>
      <w:rPr>
        <w:rFonts w:eastAsia="Lucida Sans Unicode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3476013"/>
    <w:multiLevelType w:val="hybridMultilevel"/>
    <w:tmpl w:val="BA50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B3485"/>
    <w:multiLevelType w:val="multilevel"/>
    <w:tmpl w:val="0CBE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31653B"/>
    <w:multiLevelType w:val="multilevel"/>
    <w:tmpl w:val="C59A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C43C7E"/>
    <w:multiLevelType w:val="multilevel"/>
    <w:tmpl w:val="BDE6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E35F81"/>
    <w:multiLevelType w:val="multilevel"/>
    <w:tmpl w:val="2DA4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C6072F"/>
    <w:multiLevelType w:val="multilevel"/>
    <w:tmpl w:val="70A6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4449B9"/>
    <w:multiLevelType w:val="multilevel"/>
    <w:tmpl w:val="0198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A84028"/>
    <w:multiLevelType w:val="hybridMultilevel"/>
    <w:tmpl w:val="3EEE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A6094"/>
    <w:multiLevelType w:val="multilevel"/>
    <w:tmpl w:val="A354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C732D"/>
    <w:multiLevelType w:val="multilevel"/>
    <w:tmpl w:val="945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9A6A20"/>
    <w:multiLevelType w:val="multilevel"/>
    <w:tmpl w:val="4352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355DCB"/>
    <w:multiLevelType w:val="multilevel"/>
    <w:tmpl w:val="0C00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4D2F45"/>
    <w:multiLevelType w:val="multilevel"/>
    <w:tmpl w:val="63E2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0324F5"/>
    <w:multiLevelType w:val="multilevel"/>
    <w:tmpl w:val="F098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6F5FE7"/>
    <w:multiLevelType w:val="hybridMultilevel"/>
    <w:tmpl w:val="30E65288"/>
    <w:lvl w:ilvl="0" w:tplc="5C52148A">
      <w:start w:val="1"/>
      <w:numFmt w:val="decimal"/>
      <w:lvlText w:val="%1)"/>
      <w:lvlJc w:val="left"/>
      <w:pPr>
        <w:ind w:left="1017" w:hanging="450"/>
      </w:pPr>
      <w:rPr>
        <w:rFonts w:eastAsia="Lucida Sans Unicode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8"/>
  </w:num>
  <w:num w:numId="5">
    <w:abstractNumId w:val="21"/>
  </w:num>
  <w:num w:numId="6">
    <w:abstractNumId w:val="25"/>
  </w:num>
  <w:num w:numId="7">
    <w:abstractNumId w:val="9"/>
  </w:num>
  <w:num w:numId="8">
    <w:abstractNumId w:val="10"/>
  </w:num>
  <w:num w:numId="9">
    <w:abstractNumId w:val="2"/>
  </w:num>
  <w:num w:numId="10">
    <w:abstractNumId w:val="12"/>
  </w:num>
  <w:num w:numId="11">
    <w:abstractNumId w:val="20"/>
  </w:num>
  <w:num w:numId="12">
    <w:abstractNumId w:val="17"/>
  </w:num>
  <w:num w:numId="13">
    <w:abstractNumId w:val="7"/>
  </w:num>
  <w:num w:numId="14">
    <w:abstractNumId w:val="24"/>
  </w:num>
  <w:num w:numId="15">
    <w:abstractNumId w:val="6"/>
  </w:num>
  <w:num w:numId="16">
    <w:abstractNumId w:val="13"/>
  </w:num>
  <w:num w:numId="17">
    <w:abstractNumId w:val="5"/>
  </w:num>
  <w:num w:numId="18">
    <w:abstractNumId w:val="19"/>
  </w:num>
  <w:num w:numId="19">
    <w:abstractNumId w:val="23"/>
  </w:num>
  <w:num w:numId="20">
    <w:abstractNumId w:val="4"/>
  </w:num>
  <w:num w:numId="21">
    <w:abstractNumId w:val="1"/>
  </w:num>
  <w:num w:numId="22">
    <w:abstractNumId w:val="22"/>
  </w:num>
  <w:num w:numId="23">
    <w:abstractNumId w:val="15"/>
  </w:num>
  <w:num w:numId="24">
    <w:abstractNumId w:val="0"/>
  </w:num>
  <w:num w:numId="25">
    <w:abstractNumId w:val="1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92"/>
    <w:rsid w:val="000435FC"/>
    <w:rsid w:val="000872F1"/>
    <w:rsid w:val="000A115B"/>
    <w:rsid w:val="000B6873"/>
    <w:rsid w:val="000F34C8"/>
    <w:rsid w:val="00123BA4"/>
    <w:rsid w:val="0013656C"/>
    <w:rsid w:val="00136A35"/>
    <w:rsid w:val="0015417E"/>
    <w:rsid w:val="00177CFB"/>
    <w:rsid w:val="001D713B"/>
    <w:rsid w:val="001F04FC"/>
    <w:rsid w:val="00243198"/>
    <w:rsid w:val="002852F9"/>
    <w:rsid w:val="002A21E7"/>
    <w:rsid w:val="002D0A52"/>
    <w:rsid w:val="0037100E"/>
    <w:rsid w:val="00384727"/>
    <w:rsid w:val="00394323"/>
    <w:rsid w:val="003B7C6C"/>
    <w:rsid w:val="003C0157"/>
    <w:rsid w:val="003E386E"/>
    <w:rsid w:val="00476D7C"/>
    <w:rsid w:val="00487E79"/>
    <w:rsid w:val="00493B2D"/>
    <w:rsid w:val="004969FE"/>
    <w:rsid w:val="004C22AD"/>
    <w:rsid w:val="004C37E1"/>
    <w:rsid w:val="004D32A5"/>
    <w:rsid w:val="004E5853"/>
    <w:rsid w:val="00571D28"/>
    <w:rsid w:val="005F0C3E"/>
    <w:rsid w:val="00652FCB"/>
    <w:rsid w:val="00657E4B"/>
    <w:rsid w:val="006660D2"/>
    <w:rsid w:val="00692B45"/>
    <w:rsid w:val="006C2743"/>
    <w:rsid w:val="006D0F93"/>
    <w:rsid w:val="00706F0B"/>
    <w:rsid w:val="00735BB4"/>
    <w:rsid w:val="007427A3"/>
    <w:rsid w:val="00746912"/>
    <w:rsid w:val="007A4F92"/>
    <w:rsid w:val="007D68BD"/>
    <w:rsid w:val="007D7D2F"/>
    <w:rsid w:val="008129A1"/>
    <w:rsid w:val="008938BC"/>
    <w:rsid w:val="008B53C5"/>
    <w:rsid w:val="008D6106"/>
    <w:rsid w:val="008F464B"/>
    <w:rsid w:val="008F4DE1"/>
    <w:rsid w:val="00930F09"/>
    <w:rsid w:val="009C0356"/>
    <w:rsid w:val="009E0D3F"/>
    <w:rsid w:val="00A121F6"/>
    <w:rsid w:val="00A12867"/>
    <w:rsid w:val="00A23AB8"/>
    <w:rsid w:val="00A929BF"/>
    <w:rsid w:val="00AF2457"/>
    <w:rsid w:val="00BA6EAF"/>
    <w:rsid w:val="00C0614B"/>
    <w:rsid w:val="00C3555E"/>
    <w:rsid w:val="00C84201"/>
    <w:rsid w:val="00CE5366"/>
    <w:rsid w:val="00CE5A13"/>
    <w:rsid w:val="00D21D9D"/>
    <w:rsid w:val="00D45BD4"/>
    <w:rsid w:val="00D55F65"/>
    <w:rsid w:val="00D56774"/>
    <w:rsid w:val="00D74B66"/>
    <w:rsid w:val="00DA6D30"/>
    <w:rsid w:val="00DB6992"/>
    <w:rsid w:val="00DD7B1E"/>
    <w:rsid w:val="00DE19AC"/>
    <w:rsid w:val="00E2265F"/>
    <w:rsid w:val="00E326EC"/>
    <w:rsid w:val="00E5354A"/>
    <w:rsid w:val="00E63AD3"/>
    <w:rsid w:val="00E9525E"/>
    <w:rsid w:val="00EA3F3C"/>
    <w:rsid w:val="00EB2667"/>
    <w:rsid w:val="00EB62EA"/>
    <w:rsid w:val="00EF172F"/>
    <w:rsid w:val="00F96A92"/>
    <w:rsid w:val="00FA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1AF18-1917-440E-B104-60B7539E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C5"/>
  </w:style>
  <w:style w:type="paragraph" w:styleId="1">
    <w:name w:val="heading 1"/>
    <w:basedOn w:val="a"/>
    <w:link w:val="10"/>
    <w:uiPriority w:val="9"/>
    <w:qFormat/>
    <w:rsid w:val="00A92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1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929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D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992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DB6992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DB6992"/>
    <w:rPr>
      <w:rFonts w:ascii="Calibri" w:hAnsi="Calibri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DB6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6992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9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9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9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A929BF"/>
    <w:rPr>
      <w:b/>
      <w:bCs/>
    </w:rPr>
  </w:style>
  <w:style w:type="paragraph" w:styleId="aa">
    <w:name w:val="List Paragraph"/>
    <w:basedOn w:val="a"/>
    <w:uiPriority w:val="1"/>
    <w:qFormat/>
    <w:rsid w:val="00A929BF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D21D9D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b">
    <w:name w:val="Базовый"/>
    <w:link w:val="ac"/>
    <w:rsid w:val="008B53C5"/>
    <w:pPr>
      <w:tabs>
        <w:tab w:val="left" w:pos="709"/>
      </w:tabs>
      <w:suppressAutoHyphens/>
      <w:spacing w:line="259" w:lineRule="atLeast"/>
    </w:pPr>
    <w:rPr>
      <w:rFonts w:ascii="Calibri" w:eastAsia="Lucida Sans Unicode" w:hAnsi="Calibri" w:cs="Tahoma"/>
      <w:color w:val="00000A"/>
    </w:rPr>
  </w:style>
  <w:style w:type="character" w:customStyle="1" w:styleId="ac">
    <w:name w:val="Базовый Знак"/>
    <w:basedOn w:val="a0"/>
    <w:link w:val="ab"/>
    <w:rsid w:val="008B53C5"/>
    <w:rPr>
      <w:rFonts w:ascii="Calibri" w:eastAsia="Lucida Sans Unicode" w:hAnsi="Calibri" w:cs="Tahoma"/>
      <w:color w:val="00000A"/>
    </w:rPr>
  </w:style>
  <w:style w:type="paragraph" w:customStyle="1" w:styleId="ConsPlusNormal">
    <w:name w:val="ConsPlusNormal"/>
    <w:rsid w:val="001F0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8938BC"/>
  </w:style>
  <w:style w:type="character" w:styleId="ad">
    <w:name w:val="Emphasis"/>
    <w:basedOn w:val="a0"/>
    <w:uiPriority w:val="20"/>
    <w:qFormat/>
    <w:rsid w:val="00EB2667"/>
    <w:rPr>
      <w:i/>
      <w:iCs/>
    </w:rPr>
  </w:style>
  <w:style w:type="paragraph" w:customStyle="1" w:styleId="justifyfull">
    <w:name w:val="justifyfull"/>
    <w:basedOn w:val="a"/>
    <w:rsid w:val="00EB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EB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31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headline">
    <w:name w:val="mw-headline"/>
    <w:basedOn w:val="a0"/>
    <w:rsid w:val="00243198"/>
  </w:style>
  <w:style w:type="character" w:customStyle="1" w:styleId="mw-editsection">
    <w:name w:val="mw-editsection"/>
    <w:basedOn w:val="a0"/>
    <w:rsid w:val="00243198"/>
  </w:style>
  <w:style w:type="character" w:customStyle="1" w:styleId="mw-editsection-bracket">
    <w:name w:val="mw-editsection-bracket"/>
    <w:basedOn w:val="a0"/>
    <w:rsid w:val="00243198"/>
  </w:style>
  <w:style w:type="character" w:customStyle="1" w:styleId="mw-editsection-divider">
    <w:name w:val="mw-editsection-divider"/>
    <w:basedOn w:val="a0"/>
    <w:rsid w:val="00243198"/>
  </w:style>
  <w:style w:type="paragraph" w:styleId="ae">
    <w:name w:val="header"/>
    <w:basedOn w:val="a"/>
    <w:link w:val="af"/>
    <w:uiPriority w:val="99"/>
    <w:unhideWhenUsed/>
    <w:rsid w:val="008D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D6106"/>
  </w:style>
  <w:style w:type="paragraph" w:styleId="af0">
    <w:name w:val="footer"/>
    <w:basedOn w:val="a"/>
    <w:link w:val="af1"/>
    <w:uiPriority w:val="99"/>
    <w:unhideWhenUsed/>
    <w:rsid w:val="008D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D6106"/>
  </w:style>
  <w:style w:type="paragraph" w:customStyle="1" w:styleId="Default">
    <w:name w:val="Default"/>
    <w:rsid w:val="00706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2">
    <w:name w:val="Table Grid"/>
    <w:basedOn w:val="a1"/>
    <w:uiPriority w:val="39"/>
    <w:rsid w:val="00706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5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7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2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4657128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35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006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73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k43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Ф. Агеенко</dc:creator>
  <cp:keywords/>
  <dc:description/>
  <cp:lastModifiedBy>Любовь Ф. Агеенко</cp:lastModifiedBy>
  <cp:revision>6</cp:revision>
  <cp:lastPrinted>2019-12-23T08:16:00Z</cp:lastPrinted>
  <dcterms:created xsi:type="dcterms:W3CDTF">2020-12-04T10:48:00Z</dcterms:created>
  <dcterms:modified xsi:type="dcterms:W3CDTF">2020-12-07T06:15:00Z</dcterms:modified>
</cp:coreProperties>
</file>